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E2B5" w14:textId="77777777" w:rsidR="00BD39BB" w:rsidRPr="000E1657"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0E1657">
        <w:rPr>
          <w:rFonts w:ascii="Times New Roman" w:hAnsi="Times New Roman" w:cs="Times New Roman"/>
          <w:bCs/>
          <w:sz w:val="24"/>
          <w:szCs w:val="24"/>
        </w:rPr>
        <w:t>ИЗВЕЩЕНИЕ</w:t>
      </w:r>
    </w:p>
    <w:p w14:paraId="532EF300" w14:textId="77777777" w:rsidR="00BD39BB" w:rsidRPr="000E1657"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0E1657">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14:paraId="4DBF1B2D" w14:textId="767C2C09" w:rsidR="00A23753" w:rsidRPr="000E1657" w:rsidRDefault="00BD39BB" w:rsidP="00A2375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0E1657">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w:t>
      </w:r>
      <w:r w:rsidR="00114FD8" w:rsidRPr="000E1657">
        <w:rPr>
          <w:rFonts w:ascii="Times New Roman" w:hAnsi="Times New Roman" w:cs="Times New Roman"/>
          <w:sz w:val="24"/>
          <w:szCs w:val="24"/>
        </w:rPr>
        <w:t xml:space="preserve"> </w:t>
      </w:r>
      <w:r w:rsidR="00114FD8" w:rsidRPr="000E1657">
        <w:rPr>
          <w:rFonts w:ascii="Times New Roman" w:hAnsi="Times New Roman" w:cs="Times New Roman"/>
          <w:bCs/>
          <w:sz w:val="24"/>
          <w:szCs w:val="24"/>
        </w:rPr>
        <w:t xml:space="preserve">городского округа Лотошино,  </w:t>
      </w:r>
    </w:p>
    <w:p w14:paraId="55E1086C" w14:textId="0D1AF9A5" w:rsidR="00BD39BB" w:rsidRPr="000E1657" w:rsidRDefault="00BD39BB" w:rsidP="00114FD8">
      <w:pPr>
        <w:widowControl w:val="0"/>
        <w:tabs>
          <w:tab w:val="right" w:pos="0"/>
          <w:tab w:val="right" w:pos="284"/>
          <w:tab w:val="left" w:pos="709"/>
        </w:tabs>
        <w:autoSpaceDE w:val="0"/>
        <w:autoSpaceDN w:val="0"/>
        <w:spacing w:after="0" w:line="240" w:lineRule="auto"/>
        <w:jc w:val="center"/>
        <w:rPr>
          <w:rFonts w:ascii="Times New Roman" w:hAnsi="Times New Roman" w:cs="Times New Roman"/>
          <w:bCs/>
          <w:sz w:val="24"/>
          <w:szCs w:val="24"/>
        </w:rPr>
      </w:pPr>
      <w:r w:rsidRPr="000E1657">
        <w:rPr>
          <w:rFonts w:ascii="Times New Roman" w:hAnsi="Times New Roman" w:cs="Times New Roman"/>
          <w:sz w:val="24"/>
          <w:szCs w:val="24"/>
        </w:rPr>
        <w:t>а также земельном участке, государственная собственность на который не разграничена на территории</w:t>
      </w:r>
      <w:r w:rsidR="00114FD8" w:rsidRPr="000E1657">
        <w:rPr>
          <w:rFonts w:ascii="Times New Roman" w:hAnsi="Times New Roman" w:cs="Times New Roman"/>
          <w:sz w:val="24"/>
          <w:szCs w:val="24"/>
        </w:rPr>
        <w:t xml:space="preserve"> </w:t>
      </w:r>
      <w:r w:rsidR="00114FD8" w:rsidRPr="000E1657">
        <w:rPr>
          <w:rFonts w:ascii="Times New Roman" w:hAnsi="Times New Roman" w:cs="Times New Roman"/>
          <w:bCs/>
          <w:sz w:val="24"/>
          <w:szCs w:val="24"/>
        </w:rPr>
        <w:t>городского округа Лотошино</w:t>
      </w:r>
    </w:p>
    <w:p w14:paraId="350CEEE7"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4C35DB53"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r w:rsidRPr="006615E4">
        <w:rPr>
          <w:rFonts w:ascii="Times New Roman" w:hAnsi="Times New Roman" w:cs="Times New Roman"/>
          <w:bCs/>
          <w:sz w:val="28"/>
          <w:szCs w:val="28"/>
        </w:rPr>
        <w:t>1. Общие положения</w:t>
      </w:r>
    </w:p>
    <w:p w14:paraId="492BDCF6"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2917"/>
        <w:gridCol w:w="6576"/>
      </w:tblGrid>
      <w:tr w:rsidR="00BD39BB" w:rsidRPr="00114FD8" w14:paraId="4F7B3E9F" w14:textId="77777777" w:rsidTr="00D728C0">
        <w:tc>
          <w:tcPr>
            <w:tcW w:w="594" w:type="dxa"/>
            <w:tcMar>
              <w:top w:w="0" w:type="dxa"/>
              <w:left w:w="108" w:type="dxa"/>
              <w:bottom w:w="0" w:type="dxa"/>
              <w:right w:w="108" w:type="dxa"/>
            </w:tcMar>
            <w:vAlign w:val="center"/>
          </w:tcPr>
          <w:p w14:paraId="32C8B318" w14:textId="77777777" w:rsidR="00BD39BB" w:rsidRPr="00114FD8"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588B5E82"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Вид информации</w:t>
            </w:r>
          </w:p>
        </w:tc>
        <w:tc>
          <w:tcPr>
            <w:tcW w:w="6576" w:type="dxa"/>
            <w:tcMar>
              <w:top w:w="0" w:type="dxa"/>
              <w:left w:w="108" w:type="dxa"/>
              <w:bottom w:w="0" w:type="dxa"/>
              <w:right w:w="108" w:type="dxa"/>
            </w:tcMar>
            <w:vAlign w:val="center"/>
          </w:tcPr>
          <w:p w14:paraId="75B5834E"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Содержание информации</w:t>
            </w:r>
          </w:p>
        </w:tc>
      </w:tr>
      <w:tr w:rsidR="00BD39BB" w:rsidRPr="00114FD8" w14:paraId="0A59EA48" w14:textId="77777777" w:rsidTr="00D728C0">
        <w:tc>
          <w:tcPr>
            <w:tcW w:w="594" w:type="dxa"/>
            <w:tcMar>
              <w:top w:w="0" w:type="dxa"/>
              <w:left w:w="108" w:type="dxa"/>
              <w:bottom w:w="0" w:type="dxa"/>
              <w:right w:w="108" w:type="dxa"/>
            </w:tcMar>
            <w:vAlign w:val="center"/>
          </w:tcPr>
          <w:p w14:paraId="461E3A32" w14:textId="77777777" w:rsidR="00BD39BB" w:rsidRPr="00114FD8"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10AB613D"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Форма торгов</w:t>
            </w:r>
          </w:p>
          <w:p w14:paraId="19BE292B"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E1F74"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496DE5"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6576" w:type="dxa"/>
            <w:tcMar>
              <w:top w:w="0" w:type="dxa"/>
              <w:left w:w="108" w:type="dxa"/>
              <w:bottom w:w="0" w:type="dxa"/>
              <w:right w:w="108" w:type="dxa"/>
            </w:tcMar>
          </w:tcPr>
          <w:p w14:paraId="0509D258" w14:textId="24D419F0"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w:t>
            </w:r>
          </w:p>
          <w:p w14:paraId="64D74006"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7B7E69A7" w14:textId="77777777" w:rsidR="00D728C0" w:rsidRDefault="00D728C0" w:rsidP="00D728C0">
            <w:pPr>
              <w:tabs>
                <w:tab w:val="right" w:pos="0"/>
                <w:tab w:val="right" w:pos="284"/>
                <w:tab w:val="left" w:pos="1456"/>
              </w:tabs>
              <w:spacing w:after="0" w:line="240" w:lineRule="auto"/>
              <w:jc w:val="both"/>
              <w:rPr>
                <w:rFonts w:ascii="Times New Roman" w:hAnsi="Times New Roman"/>
                <w:bCs/>
                <w:sz w:val="24"/>
                <w:szCs w:val="24"/>
              </w:rPr>
            </w:pPr>
            <w:r w:rsidRPr="00A9080E">
              <w:rPr>
                <w:rFonts w:ascii="Times New Roman" w:eastAsia="Times New Roman" w:hAnsi="Times New Roman"/>
                <w:sz w:val="24"/>
                <w:szCs w:val="24"/>
                <w:lang w:eastAsia="ru-RU"/>
              </w:rPr>
              <w:t xml:space="preserve">Право на заключение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Pr="00A9080E">
              <w:rPr>
                <w:rFonts w:ascii="Times New Roman" w:hAnsi="Times New Roman"/>
                <w:bCs/>
                <w:sz w:val="24"/>
                <w:szCs w:val="24"/>
              </w:rPr>
              <w:t>городского округа Лотошино</w:t>
            </w:r>
          </w:p>
          <w:p w14:paraId="68C5E11C"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114FD8" w14:paraId="567F4B3E" w14:textId="77777777" w:rsidTr="00351865">
        <w:trPr>
          <w:trHeight w:val="1128"/>
        </w:trPr>
        <w:tc>
          <w:tcPr>
            <w:tcW w:w="594" w:type="dxa"/>
            <w:tcMar>
              <w:top w:w="0" w:type="dxa"/>
              <w:left w:w="108" w:type="dxa"/>
              <w:bottom w:w="0" w:type="dxa"/>
              <w:right w:w="108" w:type="dxa"/>
            </w:tcMar>
          </w:tcPr>
          <w:p w14:paraId="367D9058" w14:textId="77777777" w:rsidR="00BD39BB" w:rsidRPr="00114FD8"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tcPr>
          <w:p w14:paraId="0A173EB0"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Основание для проведения электронного аукциона</w:t>
            </w:r>
          </w:p>
        </w:tc>
        <w:tc>
          <w:tcPr>
            <w:tcW w:w="6576" w:type="dxa"/>
            <w:tcMar>
              <w:top w:w="0" w:type="dxa"/>
              <w:left w:w="108" w:type="dxa"/>
              <w:bottom w:w="0" w:type="dxa"/>
              <w:right w:w="108" w:type="dxa"/>
            </w:tcMar>
          </w:tcPr>
          <w:p w14:paraId="1C5726FC" w14:textId="7D91C782" w:rsidR="00BD39BB" w:rsidRPr="00114FD8" w:rsidRDefault="00D728C0" w:rsidP="00607EA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67B81">
              <w:rPr>
                <w:rFonts w:ascii="Times New Roman" w:eastAsia="Times New Roman" w:hAnsi="Times New Roman"/>
                <w:sz w:val="24"/>
                <w:szCs w:val="24"/>
              </w:rPr>
              <w:t xml:space="preserve">Постановление Главы </w:t>
            </w:r>
            <w:r w:rsidRPr="00F67B81">
              <w:rPr>
                <w:rFonts w:ascii="Times New Roman" w:hAnsi="Times New Roman"/>
                <w:bCs/>
                <w:sz w:val="24"/>
                <w:szCs w:val="24"/>
              </w:rPr>
              <w:t>городского округа Лотошино</w:t>
            </w:r>
            <w:r w:rsidRPr="00F67B81">
              <w:rPr>
                <w:rFonts w:ascii="Times New Roman" w:eastAsia="Times New Roman" w:hAnsi="Times New Roman"/>
                <w:sz w:val="24"/>
                <w:szCs w:val="24"/>
              </w:rPr>
              <w:t xml:space="preserve"> </w:t>
            </w:r>
            <w:r w:rsidRPr="00DA6E22">
              <w:rPr>
                <w:rFonts w:ascii="Times New Roman" w:eastAsia="Times New Roman" w:hAnsi="Times New Roman"/>
                <w:sz w:val="24"/>
                <w:szCs w:val="24"/>
              </w:rPr>
              <w:t xml:space="preserve">от </w:t>
            </w:r>
            <w:r w:rsidR="00607EA6" w:rsidRPr="00607EA6">
              <w:rPr>
                <w:rFonts w:ascii="Times New Roman" w:eastAsia="Times New Roman" w:hAnsi="Times New Roman"/>
                <w:sz w:val="24"/>
                <w:szCs w:val="24"/>
              </w:rPr>
              <w:t>08.12</w:t>
            </w:r>
            <w:r w:rsidR="000E1657" w:rsidRPr="00607EA6">
              <w:rPr>
                <w:rFonts w:ascii="Times New Roman" w:eastAsia="Times New Roman" w:hAnsi="Times New Roman"/>
                <w:sz w:val="24"/>
                <w:szCs w:val="24"/>
              </w:rPr>
              <w:t>.2021</w:t>
            </w:r>
            <w:r w:rsidRPr="00607EA6">
              <w:rPr>
                <w:rFonts w:ascii="Times New Roman" w:eastAsia="Times New Roman" w:hAnsi="Times New Roman"/>
                <w:sz w:val="24"/>
                <w:szCs w:val="24"/>
              </w:rPr>
              <w:t xml:space="preserve"> №</w:t>
            </w:r>
            <w:r w:rsidR="00607EA6" w:rsidRPr="00607EA6">
              <w:rPr>
                <w:rFonts w:ascii="Times New Roman" w:eastAsia="Times New Roman" w:hAnsi="Times New Roman"/>
                <w:sz w:val="24"/>
                <w:szCs w:val="24"/>
              </w:rPr>
              <w:t>1343</w:t>
            </w:r>
          </w:p>
        </w:tc>
      </w:tr>
      <w:tr w:rsidR="00D728C0" w:rsidRPr="00114FD8" w14:paraId="11BAA554" w14:textId="77777777" w:rsidTr="00D728C0">
        <w:trPr>
          <w:trHeight w:val="672"/>
        </w:trPr>
        <w:tc>
          <w:tcPr>
            <w:tcW w:w="594" w:type="dxa"/>
            <w:tcMar>
              <w:top w:w="0" w:type="dxa"/>
              <w:left w:w="108" w:type="dxa"/>
              <w:bottom w:w="0" w:type="dxa"/>
              <w:right w:w="108" w:type="dxa"/>
            </w:tcMar>
          </w:tcPr>
          <w:p w14:paraId="6C765E1D" w14:textId="77777777" w:rsidR="00D728C0" w:rsidRPr="00114FD8" w:rsidRDefault="00D728C0" w:rsidP="00D728C0">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114FD8">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14:paraId="14058183"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 xml:space="preserve">Организатор электронного аукциона </w:t>
            </w:r>
          </w:p>
          <w:p w14:paraId="3246458C"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E6E639"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AF4CB"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DF2A8"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C2C185"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Контактная информация:</w:t>
            </w:r>
          </w:p>
          <w:p w14:paraId="5586BE6B"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Адрес</w:t>
            </w:r>
          </w:p>
          <w:p w14:paraId="2D43E411"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9127CF"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Контактный телефон</w:t>
            </w:r>
          </w:p>
          <w:p w14:paraId="7BB0FC8C"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D58A95"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Адрес электронной почты</w:t>
            </w:r>
          </w:p>
          <w:p w14:paraId="4E325C8E"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159909"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Официальный сайт организатора электронного аукциона</w:t>
            </w:r>
          </w:p>
          <w:p w14:paraId="409CEC39"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F1F2D95" w14:textId="77777777" w:rsidR="00D728C0" w:rsidRPr="00114FD8" w:rsidRDefault="00D728C0" w:rsidP="00D728C0">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114FD8">
              <w:rPr>
                <w:rFonts w:ascii="Times New Roman" w:hAnsi="Times New Roman" w:cs="Times New Roman"/>
                <w:sz w:val="24"/>
                <w:szCs w:val="24"/>
              </w:rPr>
              <w:t xml:space="preserve">Единый портал торгов Московской области </w:t>
            </w:r>
          </w:p>
          <w:p w14:paraId="4A249607"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89C6FC5"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Ответственное должностное лицо</w:t>
            </w:r>
          </w:p>
          <w:p w14:paraId="2478C19E"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A8975A" w14:textId="77777777" w:rsidR="00D728C0" w:rsidRPr="00114FD8" w:rsidRDefault="00D728C0" w:rsidP="00D728C0">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Адрес электронной площадки</w:t>
            </w:r>
          </w:p>
        </w:tc>
        <w:tc>
          <w:tcPr>
            <w:tcW w:w="6576" w:type="dxa"/>
            <w:tcMar>
              <w:top w:w="0" w:type="dxa"/>
              <w:left w:w="108" w:type="dxa"/>
              <w:bottom w:w="0" w:type="dxa"/>
              <w:right w:w="108" w:type="dxa"/>
            </w:tcMar>
          </w:tcPr>
          <w:p w14:paraId="755198FA"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r w:rsidRPr="00A9080E">
              <w:rPr>
                <w:rFonts w:ascii="Times New Roman" w:eastAsia="Times New Roman" w:hAnsi="Times New Roman"/>
                <w:sz w:val="24"/>
                <w:szCs w:val="24"/>
              </w:rPr>
              <w:t xml:space="preserve">Администрация </w:t>
            </w:r>
            <w:r w:rsidRPr="00A9080E">
              <w:rPr>
                <w:rFonts w:ascii="Times New Roman" w:hAnsi="Times New Roman"/>
                <w:bCs/>
                <w:sz w:val="24"/>
                <w:szCs w:val="24"/>
              </w:rPr>
              <w:t>городского округа Лотошино</w:t>
            </w:r>
            <w:r w:rsidRPr="00A9080E">
              <w:rPr>
                <w:rFonts w:ascii="Times New Roman" w:eastAsia="Times New Roman" w:hAnsi="Times New Roman"/>
                <w:sz w:val="24"/>
                <w:szCs w:val="24"/>
              </w:rPr>
              <w:t xml:space="preserve"> Московской области </w:t>
            </w:r>
            <w:r w:rsidRPr="00A9080E">
              <w:rPr>
                <w:rFonts w:ascii="Times New Roman" w:hAnsi="Times New Roman"/>
                <w:sz w:val="24"/>
                <w:szCs w:val="24"/>
              </w:rPr>
              <w:t>(далее – организатор электронного аукциона)</w:t>
            </w:r>
          </w:p>
          <w:p w14:paraId="56669A31"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39362EE1" w14:textId="06A93D70" w:rsidR="00D728C0"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25A6A949"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6EB148D9"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2244A83E" w14:textId="2698D6C4" w:rsidR="00D728C0" w:rsidRDefault="00D728C0" w:rsidP="00684C71">
            <w:pPr>
              <w:tabs>
                <w:tab w:val="right" w:pos="0"/>
                <w:tab w:val="right" w:pos="284"/>
                <w:tab w:val="left" w:pos="1456"/>
              </w:tabs>
              <w:spacing w:after="0" w:line="240" w:lineRule="auto"/>
              <w:jc w:val="both"/>
              <w:rPr>
                <w:rFonts w:ascii="Times New Roman" w:hAnsi="Times New Roman"/>
                <w:sz w:val="24"/>
                <w:szCs w:val="24"/>
              </w:rPr>
            </w:pPr>
            <w:r w:rsidRPr="00A9080E">
              <w:rPr>
                <w:rFonts w:ascii="Times New Roman" w:hAnsi="Times New Roman"/>
                <w:sz w:val="24"/>
                <w:szCs w:val="24"/>
              </w:rPr>
              <w:t>Адрес (почтовый адрес): 143800, Московская область, Лотошинский район, п.Лотошино, ул.Центральная, д.18</w:t>
            </w:r>
          </w:p>
          <w:p w14:paraId="5073E97B"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3EF70C4B" w14:textId="77777777" w:rsidR="00D728C0" w:rsidRPr="00A9080E" w:rsidRDefault="00D728C0" w:rsidP="00684C71">
            <w:pPr>
              <w:tabs>
                <w:tab w:val="right" w:pos="0"/>
                <w:tab w:val="right" w:pos="284"/>
                <w:tab w:val="left" w:pos="1456"/>
              </w:tabs>
              <w:spacing w:after="0" w:line="240" w:lineRule="auto"/>
              <w:jc w:val="both"/>
              <w:rPr>
                <w:rFonts w:ascii="Times New Roman" w:eastAsia="Times New Roman" w:hAnsi="Times New Roman"/>
                <w:sz w:val="24"/>
                <w:szCs w:val="24"/>
              </w:rPr>
            </w:pPr>
            <w:r w:rsidRPr="00A9080E">
              <w:rPr>
                <w:rFonts w:ascii="Times New Roman" w:eastAsia="Times New Roman" w:hAnsi="Times New Roman"/>
                <w:sz w:val="24"/>
                <w:szCs w:val="24"/>
              </w:rPr>
              <w:t>8-(49628)-</w:t>
            </w:r>
            <w:r>
              <w:rPr>
                <w:rFonts w:ascii="Times New Roman" w:eastAsia="Times New Roman" w:hAnsi="Times New Roman"/>
                <w:sz w:val="24"/>
                <w:szCs w:val="24"/>
              </w:rPr>
              <w:t>70141</w:t>
            </w:r>
          </w:p>
          <w:p w14:paraId="269F74CF" w14:textId="77777777" w:rsidR="00D728C0" w:rsidRPr="00A9080E" w:rsidRDefault="00D728C0" w:rsidP="00684C71">
            <w:pPr>
              <w:tabs>
                <w:tab w:val="right" w:pos="0"/>
                <w:tab w:val="right" w:pos="284"/>
                <w:tab w:val="left" w:pos="1456"/>
              </w:tabs>
              <w:spacing w:after="0" w:line="240" w:lineRule="auto"/>
              <w:jc w:val="both"/>
              <w:rPr>
                <w:rFonts w:ascii="Times New Roman" w:hAnsi="Times New Roman"/>
                <w:sz w:val="24"/>
                <w:szCs w:val="24"/>
              </w:rPr>
            </w:pPr>
          </w:p>
          <w:p w14:paraId="4E5101B0" w14:textId="77777777" w:rsidR="00D728C0" w:rsidRPr="00A9080E" w:rsidRDefault="00D728C0" w:rsidP="00684C7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A9080E">
              <w:rPr>
                <w:rFonts w:ascii="Times New Roman" w:hAnsi="Times New Roman"/>
                <w:sz w:val="24"/>
                <w:szCs w:val="24"/>
              </w:rPr>
              <w:t xml:space="preserve">Адрес электронной почты: </w:t>
            </w:r>
            <w:proofErr w:type="spellStart"/>
            <w:r w:rsidRPr="00A9080E">
              <w:rPr>
                <w:rFonts w:ascii="Times New Roman" w:hAnsi="Times New Roman"/>
                <w:sz w:val="24"/>
                <w:szCs w:val="24"/>
                <w:lang w:val="en-US"/>
              </w:rPr>
              <w:t>arhi</w:t>
            </w:r>
            <w:proofErr w:type="spellEnd"/>
            <w:r w:rsidRPr="00A9080E">
              <w:rPr>
                <w:rFonts w:ascii="Times New Roman" w:hAnsi="Times New Roman"/>
                <w:sz w:val="24"/>
                <w:szCs w:val="24"/>
              </w:rPr>
              <w:t>_143800@</w:t>
            </w:r>
            <w:r w:rsidRPr="00A9080E">
              <w:rPr>
                <w:rFonts w:ascii="Times New Roman" w:hAnsi="Times New Roman"/>
                <w:sz w:val="24"/>
                <w:szCs w:val="24"/>
                <w:lang w:val="en-US"/>
              </w:rPr>
              <w:t>mail</w:t>
            </w:r>
            <w:r w:rsidRPr="00A9080E">
              <w:rPr>
                <w:rFonts w:ascii="Times New Roman" w:hAnsi="Times New Roman"/>
                <w:sz w:val="24"/>
                <w:szCs w:val="24"/>
              </w:rPr>
              <w:t>.</w:t>
            </w:r>
            <w:proofErr w:type="spellStart"/>
            <w:r w:rsidRPr="00A9080E">
              <w:rPr>
                <w:rFonts w:ascii="Times New Roman" w:hAnsi="Times New Roman"/>
                <w:sz w:val="24"/>
                <w:szCs w:val="24"/>
                <w:lang w:val="en-US"/>
              </w:rPr>
              <w:t>ru</w:t>
            </w:r>
            <w:proofErr w:type="spellEnd"/>
            <w:r w:rsidRPr="00A9080E">
              <w:rPr>
                <w:rFonts w:ascii="Times New Roman" w:hAnsi="Times New Roman"/>
                <w:sz w:val="24"/>
                <w:szCs w:val="24"/>
              </w:rPr>
              <w:t xml:space="preserve"> </w:t>
            </w:r>
          </w:p>
          <w:p w14:paraId="14BAAAA3" w14:textId="1ACE03F2"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648D87CC" w14:textId="77777777" w:rsidR="00D728C0" w:rsidRPr="00A9080E" w:rsidRDefault="00D728C0" w:rsidP="00684C71">
            <w:pPr>
              <w:tabs>
                <w:tab w:val="right" w:pos="0"/>
                <w:tab w:val="right" w:pos="284"/>
                <w:tab w:val="left" w:pos="1456"/>
              </w:tabs>
              <w:spacing w:after="0" w:line="240" w:lineRule="auto"/>
              <w:jc w:val="both"/>
              <w:rPr>
                <w:rFonts w:ascii="Times New Roman" w:eastAsia="Times New Roman" w:hAnsi="Times New Roman"/>
                <w:sz w:val="24"/>
                <w:szCs w:val="24"/>
              </w:rPr>
            </w:pPr>
            <w:r w:rsidRPr="00A9080E">
              <w:rPr>
                <w:rFonts w:ascii="Times New Roman" w:hAnsi="Times New Roman"/>
                <w:sz w:val="24"/>
                <w:szCs w:val="24"/>
              </w:rPr>
              <w:t xml:space="preserve">Сайт размещения информации: </w:t>
            </w:r>
            <w:proofErr w:type="gramStart"/>
            <w:r w:rsidRPr="00A9080E">
              <w:rPr>
                <w:rFonts w:ascii="Times New Roman" w:eastAsia="Times New Roman" w:hAnsi="Times New Roman"/>
                <w:sz w:val="24"/>
                <w:szCs w:val="24"/>
              </w:rPr>
              <w:t>лотошинье.рф</w:t>
            </w:r>
            <w:proofErr w:type="gramEnd"/>
          </w:p>
          <w:p w14:paraId="6C7A2816" w14:textId="72AE2F69"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1F5DB6D9" w14:textId="67627B01"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4815CE39" w14:textId="77777777" w:rsidR="00D728C0" w:rsidRPr="00A9080E"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5830DFB1" w14:textId="65F51899"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r w:rsidRPr="00D728C0">
              <w:rPr>
                <w:rFonts w:ascii="Times New Roman" w:hAnsi="Times New Roman"/>
                <w:sz w:val="24"/>
                <w:szCs w:val="24"/>
              </w:rPr>
              <w:t>https://torgi.mosreg.ru/</w:t>
            </w:r>
            <w:r>
              <w:rPr>
                <w:rFonts w:ascii="Times New Roman" w:hAnsi="Times New Roman"/>
                <w:sz w:val="24"/>
                <w:szCs w:val="24"/>
              </w:rPr>
              <w:t xml:space="preserve"> </w:t>
            </w:r>
          </w:p>
          <w:p w14:paraId="4324CE2B" w14:textId="449AE19A"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04CDB92D" w14:textId="77777777" w:rsidR="00D728C0" w:rsidRPr="00A9080E"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p>
          <w:p w14:paraId="66027725" w14:textId="43CE053E" w:rsidR="00D728C0" w:rsidRDefault="00D728C0" w:rsidP="00684C71">
            <w:pPr>
              <w:tabs>
                <w:tab w:val="right" w:pos="0"/>
                <w:tab w:val="right" w:pos="284"/>
                <w:tab w:val="left" w:pos="1456"/>
              </w:tabs>
              <w:autoSpaceDE w:val="0"/>
              <w:autoSpaceDN w:val="0"/>
              <w:adjustRightInd w:val="0"/>
              <w:spacing w:after="0" w:line="240" w:lineRule="auto"/>
              <w:jc w:val="both"/>
              <w:rPr>
                <w:rFonts w:ascii="Times New Roman" w:hAnsi="Times New Roman"/>
                <w:sz w:val="24"/>
                <w:szCs w:val="24"/>
              </w:rPr>
            </w:pPr>
            <w:r w:rsidRPr="00A9080E">
              <w:rPr>
                <w:rFonts w:ascii="Times New Roman" w:eastAsia="Times New Roman" w:hAnsi="Times New Roman"/>
                <w:sz w:val="24"/>
                <w:szCs w:val="24"/>
              </w:rPr>
              <w:t xml:space="preserve">Бондарева Наталья Валерьевна – </w:t>
            </w:r>
            <w:r>
              <w:rPr>
                <w:rFonts w:ascii="Times New Roman" w:eastAsia="Times New Roman" w:hAnsi="Times New Roman"/>
                <w:sz w:val="24"/>
                <w:szCs w:val="24"/>
              </w:rPr>
              <w:t xml:space="preserve">главный </w:t>
            </w:r>
            <w:r w:rsidRPr="00A9080E">
              <w:rPr>
                <w:rFonts w:ascii="Times New Roman" w:eastAsia="Times New Roman" w:hAnsi="Times New Roman"/>
                <w:sz w:val="24"/>
                <w:szCs w:val="24"/>
              </w:rPr>
              <w:t xml:space="preserve">эксперт отдела архитектуры и градостроительства администрации </w:t>
            </w:r>
            <w:r w:rsidRPr="00A9080E">
              <w:rPr>
                <w:rFonts w:ascii="Times New Roman" w:hAnsi="Times New Roman"/>
                <w:bCs/>
                <w:sz w:val="24"/>
                <w:szCs w:val="24"/>
              </w:rPr>
              <w:t>городского округа Лотошино</w:t>
            </w:r>
            <w:r w:rsidRPr="00A9080E">
              <w:rPr>
                <w:rFonts w:ascii="Times New Roman" w:hAnsi="Times New Roman"/>
                <w:sz w:val="24"/>
                <w:szCs w:val="24"/>
              </w:rPr>
              <w:t xml:space="preserve"> </w:t>
            </w:r>
          </w:p>
          <w:p w14:paraId="33E92198" w14:textId="255FC1A6" w:rsidR="00D728C0" w:rsidRPr="00D728C0" w:rsidRDefault="00D728C0" w:rsidP="00684C71">
            <w:pPr>
              <w:tabs>
                <w:tab w:val="right" w:pos="0"/>
                <w:tab w:val="right" w:pos="284"/>
                <w:tab w:val="left" w:pos="1456"/>
              </w:tabs>
              <w:spacing w:after="0" w:line="240" w:lineRule="auto"/>
              <w:jc w:val="both"/>
              <w:rPr>
                <w:rFonts w:ascii="Times New Roman" w:hAnsi="Times New Roman"/>
                <w:sz w:val="24"/>
                <w:szCs w:val="24"/>
              </w:rPr>
            </w:pPr>
            <w:r w:rsidRPr="00D728C0">
              <w:rPr>
                <w:rFonts w:ascii="Times New Roman" w:hAnsi="Times New Roman"/>
                <w:sz w:val="24"/>
                <w:szCs w:val="24"/>
              </w:rPr>
              <w:t>https://www.rts-tender.ru/</w:t>
            </w:r>
          </w:p>
        </w:tc>
      </w:tr>
      <w:tr w:rsidR="00BD39BB" w:rsidRPr="00114FD8" w14:paraId="38E781D3" w14:textId="77777777" w:rsidTr="00D728C0">
        <w:trPr>
          <w:trHeight w:val="2787"/>
        </w:trPr>
        <w:tc>
          <w:tcPr>
            <w:tcW w:w="594" w:type="dxa"/>
            <w:tcMar>
              <w:top w:w="0" w:type="dxa"/>
              <w:left w:w="108" w:type="dxa"/>
              <w:bottom w:w="0" w:type="dxa"/>
              <w:right w:w="108" w:type="dxa"/>
            </w:tcMar>
          </w:tcPr>
          <w:p w14:paraId="40654A94" w14:textId="77777777" w:rsidR="00BD39BB" w:rsidRPr="00114FD8"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14:paraId="08EAD90D"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98FCBC"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4A6D0"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2076B1"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764B54"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Контактная информация:</w:t>
            </w:r>
          </w:p>
          <w:p w14:paraId="0934A5FE"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Адрес</w:t>
            </w:r>
          </w:p>
          <w:p w14:paraId="392BB5FE"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F19708"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Контактный телефон</w:t>
            </w:r>
          </w:p>
        </w:tc>
        <w:tc>
          <w:tcPr>
            <w:tcW w:w="6576" w:type="dxa"/>
            <w:tcMar>
              <w:top w:w="0" w:type="dxa"/>
              <w:left w:w="108" w:type="dxa"/>
              <w:bottom w:w="0" w:type="dxa"/>
              <w:right w:w="108" w:type="dxa"/>
            </w:tcMar>
          </w:tcPr>
          <w:p w14:paraId="7738357B" w14:textId="69D1BC1A" w:rsidR="00BD39BB" w:rsidRPr="00114FD8" w:rsidRDefault="00BD39BB" w:rsidP="00684C71">
            <w:pPr>
              <w:tabs>
                <w:tab w:val="right" w:pos="0"/>
                <w:tab w:val="right" w:pos="284"/>
                <w:tab w:val="left" w:pos="1456"/>
              </w:tabs>
              <w:spacing w:after="0" w:line="240" w:lineRule="auto"/>
              <w:jc w:val="both"/>
              <w:rPr>
                <w:rFonts w:ascii="Times New Roman" w:hAnsi="Times New Roman" w:cs="Times New Roman"/>
                <w:sz w:val="24"/>
                <w:szCs w:val="24"/>
              </w:rPr>
            </w:pPr>
            <w:r w:rsidRPr="00114FD8">
              <w:rPr>
                <w:rFonts w:ascii="Times New Roman" w:eastAsia="Times New Roman" w:hAnsi="Times New Roman" w:cs="Times New Roman"/>
                <w:sz w:val="24"/>
                <w:szCs w:val="24"/>
                <w:lang w:eastAsia="ru-RU"/>
              </w:rPr>
              <w:t>Определена на основании решения организатора электронного аукциона</w:t>
            </w:r>
            <w:r w:rsidR="00D728C0">
              <w:rPr>
                <w:rFonts w:ascii="Times New Roman" w:eastAsia="Times New Roman" w:hAnsi="Times New Roman" w:cs="Times New Roman"/>
                <w:sz w:val="24"/>
                <w:szCs w:val="24"/>
                <w:lang w:eastAsia="ru-RU"/>
              </w:rPr>
              <w:t>:</w:t>
            </w:r>
            <w:r w:rsidRPr="00114FD8">
              <w:rPr>
                <w:rFonts w:ascii="Times New Roman" w:eastAsia="Times New Roman" w:hAnsi="Times New Roman" w:cs="Times New Roman"/>
                <w:sz w:val="24"/>
                <w:szCs w:val="24"/>
                <w:lang w:eastAsia="ru-RU"/>
              </w:rPr>
              <w:t xml:space="preserve"> </w:t>
            </w:r>
            <w:r w:rsidR="00D728C0" w:rsidRPr="00F67B81">
              <w:rPr>
                <w:rFonts w:ascii="Times New Roman" w:eastAsia="Times New Roman" w:hAnsi="Times New Roman"/>
                <w:sz w:val="24"/>
                <w:szCs w:val="24"/>
              </w:rPr>
              <w:t>Постановлени</w:t>
            </w:r>
            <w:r w:rsidR="00D728C0">
              <w:rPr>
                <w:rFonts w:ascii="Times New Roman" w:eastAsia="Times New Roman" w:hAnsi="Times New Roman"/>
                <w:sz w:val="24"/>
                <w:szCs w:val="24"/>
              </w:rPr>
              <w:t>я</w:t>
            </w:r>
            <w:r w:rsidR="00D728C0" w:rsidRPr="00F67B81">
              <w:rPr>
                <w:rFonts w:ascii="Times New Roman" w:eastAsia="Times New Roman" w:hAnsi="Times New Roman"/>
                <w:sz w:val="24"/>
                <w:szCs w:val="24"/>
              </w:rPr>
              <w:t xml:space="preserve"> Главы </w:t>
            </w:r>
            <w:r w:rsidR="00D728C0" w:rsidRPr="00F67B81">
              <w:rPr>
                <w:rFonts w:ascii="Times New Roman" w:hAnsi="Times New Roman"/>
                <w:bCs/>
                <w:sz w:val="24"/>
                <w:szCs w:val="24"/>
              </w:rPr>
              <w:t>городского округа Лотошино</w:t>
            </w:r>
            <w:r w:rsidR="00D728C0" w:rsidRPr="00F67B81">
              <w:rPr>
                <w:rFonts w:ascii="Times New Roman" w:eastAsia="Times New Roman" w:hAnsi="Times New Roman"/>
                <w:sz w:val="24"/>
                <w:szCs w:val="24"/>
              </w:rPr>
              <w:t xml:space="preserve"> </w:t>
            </w:r>
            <w:r w:rsidR="00D728C0" w:rsidRPr="00DA6E22">
              <w:rPr>
                <w:rFonts w:ascii="Times New Roman" w:eastAsia="Times New Roman" w:hAnsi="Times New Roman"/>
                <w:sz w:val="24"/>
                <w:szCs w:val="24"/>
              </w:rPr>
              <w:t xml:space="preserve">от </w:t>
            </w:r>
            <w:r w:rsidR="00D728C0">
              <w:rPr>
                <w:rFonts w:ascii="Times New Roman" w:eastAsia="Times New Roman" w:hAnsi="Times New Roman"/>
                <w:sz w:val="24"/>
                <w:szCs w:val="24"/>
              </w:rPr>
              <w:t xml:space="preserve">18.12.2020 </w:t>
            </w:r>
            <w:r w:rsidR="00D728C0" w:rsidRPr="00DA6E22">
              <w:rPr>
                <w:rFonts w:ascii="Times New Roman" w:eastAsia="Times New Roman" w:hAnsi="Times New Roman"/>
                <w:sz w:val="24"/>
                <w:szCs w:val="24"/>
              </w:rPr>
              <w:t>№</w:t>
            </w:r>
            <w:r w:rsidR="00D728C0">
              <w:rPr>
                <w:rFonts w:ascii="Times New Roman" w:eastAsia="Times New Roman" w:hAnsi="Times New Roman"/>
                <w:sz w:val="24"/>
                <w:szCs w:val="24"/>
              </w:rPr>
              <w:t xml:space="preserve">1184 </w:t>
            </w:r>
          </w:p>
          <w:p w14:paraId="42689FED" w14:textId="2C2A0A6B" w:rsidR="00BD39BB" w:rsidRDefault="00BD39BB" w:rsidP="00684C71">
            <w:pPr>
              <w:tabs>
                <w:tab w:val="right" w:pos="0"/>
                <w:tab w:val="right" w:pos="284"/>
                <w:tab w:val="left" w:pos="1456"/>
              </w:tabs>
              <w:spacing w:after="0" w:line="240" w:lineRule="auto"/>
              <w:jc w:val="both"/>
              <w:rPr>
                <w:rFonts w:ascii="Times New Roman" w:hAnsi="Times New Roman" w:cs="Times New Roman"/>
                <w:sz w:val="24"/>
                <w:szCs w:val="24"/>
              </w:rPr>
            </w:pPr>
          </w:p>
          <w:p w14:paraId="63DE76D9" w14:textId="14B2D75C" w:rsidR="00D728C0" w:rsidRDefault="00D728C0" w:rsidP="00684C71">
            <w:pPr>
              <w:tabs>
                <w:tab w:val="right" w:pos="0"/>
                <w:tab w:val="right" w:pos="284"/>
                <w:tab w:val="left" w:pos="1456"/>
              </w:tabs>
              <w:spacing w:after="0" w:line="240" w:lineRule="auto"/>
              <w:jc w:val="both"/>
              <w:rPr>
                <w:rFonts w:ascii="Times New Roman" w:hAnsi="Times New Roman" w:cs="Times New Roman"/>
                <w:sz w:val="24"/>
                <w:szCs w:val="24"/>
              </w:rPr>
            </w:pPr>
          </w:p>
          <w:p w14:paraId="2BFCA157" w14:textId="77777777" w:rsidR="00D728C0" w:rsidRPr="00114FD8" w:rsidRDefault="00D728C0" w:rsidP="00684C71">
            <w:pPr>
              <w:tabs>
                <w:tab w:val="right" w:pos="0"/>
                <w:tab w:val="right" w:pos="284"/>
                <w:tab w:val="left" w:pos="1456"/>
              </w:tabs>
              <w:spacing w:after="0" w:line="240" w:lineRule="auto"/>
              <w:jc w:val="both"/>
              <w:rPr>
                <w:rFonts w:ascii="Times New Roman" w:hAnsi="Times New Roman" w:cs="Times New Roman"/>
                <w:sz w:val="24"/>
                <w:szCs w:val="24"/>
              </w:rPr>
            </w:pPr>
          </w:p>
          <w:p w14:paraId="0EF565DF" w14:textId="77777777" w:rsidR="00D728C0" w:rsidRPr="00A9080E" w:rsidRDefault="00D728C0" w:rsidP="00684C71">
            <w:pPr>
              <w:tabs>
                <w:tab w:val="right" w:pos="0"/>
                <w:tab w:val="right" w:pos="284"/>
                <w:tab w:val="left" w:pos="1456"/>
              </w:tabs>
              <w:spacing w:after="0" w:line="240" w:lineRule="auto"/>
              <w:jc w:val="both"/>
              <w:rPr>
                <w:rFonts w:ascii="Times New Roman" w:eastAsia="Times New Roman" w:hAnsi="Times New Roman"/>
                <w:sz w:val="24"/>
                <w:szCs w:val="24"/>
              </w:rPr>
            </w:pPr>
            <w:r w:rsidRPr="00A9080E">
              <w:rPr>
                <w:rFonts w:ascii="Times New Roman" w:hAnsi="Times New Roman"/>
                <w:sz w:val="24"/>
                <w:szCs w:val="24"/>
              </w:rPr>
              <w:t>143800, Московская область, Лотошинский район, п.Лотошино, ул.Центральная, д.18, каб.16</w:t>
            </w:r>
          </w:p>
          <w:p w14:paraId="1C1297BC" w14:textId="77777777" w:rsidR="00D728C0" w:rsidRDefault="00D728C0" w:rsidP="00684C71">
            <w:pPr>
              <w:tabs>
                <w:tab w:val="right" w:pos="0"/>
                <w:tab w:val="right" w:pos="284"/>
                <w:tab w:val="left" w:pos="1456"/>
              </w:tabs>
              <w:spacing w:after="0" w:line="240" w:lineRule="auto"/>
              <w:jc w:val="both"/>
              <w:rPr>
                <w:rFonts w:ascii="Times New Roman" w:eastAsia="Times New Roman" w:hAnsi="Times New Roman"/>
                <w:sz w:val="24"/>
                <w:szCs w:val="24"/>
              </w:rPr>
            </w:pPr>
            <w:r w:rsidRPr="00A9080E">
              <w:rPr>
                <w:rFonts w:ascii="Times New Roman" w:eastAsia="Times New Roman" w:hAnsi="Times New Roman"/>
                <w:sz w:val="24"/>
                <w:szCs w:val="24"/>
              </w:rPr>
              <w:t>8-(49628)-</w:t>
            </w:r>
            <w:r>
              <w:rPr>
                <w:rFonts w:ascii="Times New Roman" w:eastAsia="Times New Roman" w:hAnsi="Times New Roman"/>
                <w:sz w:val="24"/>
                <w:szCs w:val="24"/>
              </w:rPr>
              <w:t>70141</w:t>
            </w:r>
          </w:p>
          <w:p w14:paraId="2F35AAD5" w14:textId="2F60F7AB" w:rsidR="00BD39BB" w:rsidRPr="00114FD8" w:rsidRDefault="00BD39BB" w:rsidP="00684C7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BD39BB" w:rsidRPr="00114FD8" w14:paraId="1BD61640" w14:textId="77777777" w:rsidTr="007A71FF">
        <w:trPr>
          <w:trHeight w:val="2577"/>
        </w:trPr>
        <w:tc>
          <w:tcPr>
            <w:tcW w:w="594" w:type="dxa"/>
            <w:tcMar>
              <w:top w:w="0" w:type="dxa"/>
              <w:left w:w="108" w:type="dxa"/>
              <w:bottom w:w="0" w:type="dxa"/>
              <w:right w:w="108" w:type="dxa"/>
            </w:tcMar>
          </w:tcPr>
          <w:p w14:paraId="246C4A54" w14:textId="77777777" w:rsidR="00BD39BB" w:rsidRPr="00114FD8"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14:paraId="696C47B6"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14FD8">
              <w:rPr>
                <w:rFonts w:ascii="Times New Roman" w:eastAsia="Times New Roman" w:hAnsi="Times New Roman" w:cs="Times New Roman"/>
                <w:sz w:val="24"/>
                <w:szCs w:val="24"/>
                <w:lang w:eastAsia="ru-RU"/>
              </w:rPr>
              <w:t>Реквизиты для перечисления задатка</w:t>
            </w:r>
          </w:p>
          <w:p w14:paraId="7A081117" w14:textId="77777777" w:rsidR="00BD39BB" w:rsidRPr="00114FD8"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576" w:type="dxa"/>
            <w:tcMar>
              <w:top w:w="0" w:type="dxa"/>
              <w:left w:w="108" w:type="dxa"/>
              <w:bottom w:w="0" w:type="dxa"/>
              <w:right w:w="108" w:type="dxa"/>
            </w:tcMar>
          </w:tcPr>
          <w:p w14:paraId="2284A8DA" w14:textId="349CEDE4"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ИНН </w:t>
            </w:r>
            <w:r w:rsidR="002E222A" w:rsidRPr="006A18DB">
              <w:rPr>
                <w:rFonts w:ascii="Times New Roman" w:hAnsi="Times New Roman" w:cs="Times New Roman"/>
                <w:sz w:val="24"/>
                <w:szCs w:val="24"/>
              </w:rPr>
              <w:t>5071000020</w:t>
            </w:r>
          </w:p>
          <w:p w14:paraId="564E72A9" w14:textId="2494FD3E"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КПП </w:t>
            </w:r>
            <w:r w:rsidR="002E222A" w:rsidRPr="006A18DB">
              <w:rPr>
                <w:rFonts w:ascii="Times New Roman" w:hAnsi="Times New Roman" w:cs="Times New Roman"/>
                <w:sz w:val="24"/>
                <w:szCs w:val="24"/>
              </w:rPr>
              <w:t>507101001</w:t>
            </w:r>
          </w:p>
          <w:p w14:paraId="1A919177" w14:textId="20842E14"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СЧЕТ </w:t>
            </w:r>
            <w:r w:rsidR="002E222A" w:rsidRPr="006A18DB">
              <w:rPr>
                <w:rFonts w:ascii="Times New Roman" w:hAnsi="Times New Roman" w:cs="Times New Roman"/>
                <w:sz w:val="24"/>
                <w:szCs w:val="24"/>
              </w:rPr>
              <w:t>03100643000000014800</w:t>
            </w:r>
          </w:p>
          <w:p w14:paraId="72965B9F" w14:textId="77777777" w:rsidR="002E222A" w:rsidRPr="006A18DB" w:rsidRDefault="00BD39BB" w:rsidP="002E222A">
            <w:pPr>
              <w:autoSpaceDE w:val="0"/>
              <w:autoSpaceDN w:val="0"/>
              <w:adjustRightInd w:val="0"/>
              <w:spacing w:after="0" w:line="240" w:lineRule="auto"/>
              <w:rPr>
                <w:rFonts w:ascii="Times New Roman" w:hAnsi="Times New Roman" w:cs="Times New Roman"/>
                <w:sz w:val="24"/>
                <w:szCs w:val="24"/>
              </w:rPr>
            </w:pPr>
            <w:r w:rsidRPr="006A18DB">
              <w:rPr>
                <w:rFonts w:ascii="Times New Roman" w:eastAsia="Times New Roman" w:hAnsi="Times New Roman" w:cs="Times New Roman"/>
                <w:sz w:val="24"/>
                <w:szCs w:val="24"/>
                <w:lang w:eastAsia="ru-RU"/>
              </w:rPr>
              <w:t xml:space="preserve">Банк </w:t>
            </w:r>
            <w:r w:rsidR="002E222A" w:rsidRPr="006A18DB">
              <w:rPr>
                <w:rFonts w:ascii="Times New Roman" w:hAnsi="Times New Roman" w:cs="Times New Roman"/>
                <w:sz w:val="24"/>
                <w:szCs w:val="24"/>
              </w:rPr>
              <w:t xml:space="preserve">ГУ БАНКА РОССИИ ПО ЦФО//УФК по Московской области, г.Москва </w:t>
            </w:r>
          </w:p>
          <w:p w14:paraId="0561BD68" w14:textId="47B9E157"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БИК </w:t>
            </w:r>
            <w:r w:rsidR="002E222A" w:rsidRPr="006A18DB">
              <w:rPr>
                <w:rFonts w:ascii="Times New Roman" w:hAnsi="Times New Roman" w:cs="Times New Roman"/>
                <w:sz w:val="24"/>
                <w:szCs w:val="24"/>
              </w:rPr>
              <w:t>004525987</w:t>
            </w:r>
          </w:p>
          <w:p w14:paraId="11ABF02A" w14:textId="753E2959"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ОГРН </w:t>
            </w:r>
            <w:r w:rsidR="002E222A" w:rsidRPr="006A18DB">
              <w:rPr>
                <w:rFonts w:ascii="Times New Roman" w:hAnsi="Times New Roman" w:cs="Times New Roman"/>
                <w:sz w:val="24"/>
                <w:szCs w:val="24"/>
                <w:shd w:val="clear" w:color="auto" w:fill="FFFFFF"/>
              </w:rPr>
              <w:t>1025007373995</w:t>
            </w:r>
          </w:p>
          <w:p w14:paraId="0C292346" w14:textId="0BF31E5F"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ОКПО </w:t>
            </w:r>
            <w:r w:rsidR="006A18DB" w:rsidRPr="006A18DB">
              <w:rPr>
                <w:rStyle w:val="copytarget"/>
                <w:rFonts w:ascii="Times New Roman" w:hAnsi="Times New Roman" w:cs="Times New Roman"/>
                <w:sz w:val="24"/>
                <w:szCs w:val="24"/>
              </w:rPr>
              <w:t>04034266</w:t>
            </w:r>
            <w:r w:rsidR="006A18DB" w:rsidRPr="006A18DB">
              <w:rPr>
                <w:rFonts w:ascii="Times New Roman" w:hAnsi="Times New Roman" w:cs="Times New Roman"/>
                <w:sz w:val="24"/>
                <w:szCs w:val="24"/>
                <w:shd w:val="clear" w:color="auto" w:fill="F1F2F3"/>
              </w:rPr>
              <w:t> </w:t>
            </w:r>
          </w:p>
          <w:p w14:paraId="213AE7C2" w14:textId="351B439A" w:rsidR="00BD39BB" w:rsidRPr="006A18D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 xml:space="preserve">ОКВЭД </w:t>
            </w:r>
            <w:r w:rsidR="006A18DB" w:rsidRPr="006A18DB">
              <w:rPr>
                <w:rFonts w:ascii="Times New Roman" w:eastAsia="Times New Roman" w:hAnsi="Times New Roman" w:cs="Times New Roman"/>
                <w:sz w:val="24"/>
                <w:szCs w:val="24"/>
                <w:lang w:eastAsia="ru-RU"/>
              </w:rPr>
              <w:t>46752000</w:t>
            </w:r>
          </w:p>
          <w:p w14:paraId="5910929D" w14:textId="40D0E10E" w:rsidR="00BD39BB"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8DB">
              <w:rPr>
                <w:rFonts w:ascii="Times New Roman" w:eastAsia="Times New Roman" w:hAnsi="Times New Roman" w:cs="Times New Roman"/>
                <w:sz w:val="24"/>
                <w:szCs w:val="24"/>
                <w:lang w:eastAsia="ru-RU"/>
              </w:rPr>
              <w:t>ОКТМО</w:t>
            </w:r>
            <w:r w:rsidR="006A18DB" w:rsidRPr="006A18DB">
              <w:rPr>
                <w:rFonts w:ascii="Times New Roman" w:eastAsia="Times New Roman" w:hAnsi="Times New Roman" w:cs="Times New Roman"/>
                <w:sz w:val="24"/>
                <w:szCs w:val="24"/>
                <w:lang w:eastAsia="ru-RU"/>
              </w:rPr>
              <w:t xml:space="preserve"> </w:t>
            </w:r>
            <w:r w:rsidR="006A18DB" w:rsidRPr="006A18DB">
              <w:rPr>
                <w:rStyle w:val="copytarget"/>
                <w:rFonts w:ascii="Times New Roman" w:hAnsi="Times New Roman" w:cs="Times New Roman"/>
                <w:sz w:val="24"/>
                <w:szCs w:val="24"/>
              </w:rPr>
              <w:t>46752000051</w:t>
            </w:r>
            <w:r w:rsidR="006A18DB" w:rsidRPr="006A18DB">
              <w:rPr>
                <w:rFonts w:ascii="Arial" w:hAnsi="Arial" w:cs="Arial"/>
                <w:sz w:val="21"/>
                <w:szCs w:val="21"/>
                <w:shd w:val="clear" w:color="auto" w:fill="F1F2F3"/>
              </w:rPr>
              <w:t> </w:t>
            </w:r>
          </w:p>
          <w:p w14:paraId="6BD9C136" w14:textId="2096ED0B" w:rsidR="007A71FF" w:rsidRPr="00114FD8" w:rsidRDefault="007A71FF"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39BB" w:rsidRPr="00515E4C" w14:paraId="2F2A26E6" w14:textId="77777777" w:rsidTr="00D728C0">
        <w:trPr>
          <w:trHeight w:val="1360"/>
        </w:trPr>
        <w:tc>
          <w:tcPr>
            <w:tcW w:w="594" w:type="dxa"/>
            <w:tcMar>
              <w:top w:w="0" w:type="dxa"/>
              <w:left w:w="108" w:type="dxa"/>
              <w:bottom w:w="0" w:type="dxa"/>
              <w:right w:w="108" w:type="dxa"/>
            </w:tcMar>
          </w:tcPr>
          <w:p w14:paraId="7F2062CC"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14:paraId="187B2C3D"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 xml:space="preserve">Начальная (минимальная) цена </w:t>
            </w:r>
            <w:r w:rsidRPr="00515E4C">
              <w:rPr>
                <w:rFonts w:ascii="Times New Roman" w:hAnsi="Times New Roman" w:cs="Times New Roman"/>
                <w:sz w:val="24"/>
                <w:szCs w:val="24"/>
              </w:rPr>
              <w:t>договора</w:t>
            </w:r>
            <w:r w:rsidRPr="00515E4C">
              <w:rPr>
                <w:rFonts w:ascii="Times New Roman" w:eastAsia="Times New Roman" w:hAnsi="Times New Roman" w:cs="Times New Roman"/>
                <w:sz w:val="24"/>
                <w:szCs w:val="24"/>
                <w:lang w:eastAsia="ru-RU"/>
              </w:rPr>
              <w:t xml:space="preserve"> (цена лота)</w:t>
            </w:r>
          </w:p>
        </w:tc>
        <w:tc>
          <w:tcPr>
            <w:tcW w:w="6576" w:type="dxa"/>
            <w:tcMar>
              <w:top w:w="0" w:type="dxa"/>
              <w:left w:w="108" w:type="dxa"/>
              <w:bottom w:w="0" w:type="dxa"/>
              <w:right w:w="108" w:type="dxa"/>
            </w:tcMar>
          </w:tcPr>
          <w:p w14:paraId="51E0D17F" w14:textId="77777777" w:rsidR="007A71FF" w:rsidRDefault="007A71FF" w:rsidP="007A71FF">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A9080E">
              <w:rPr>
                <w:rFonts w:ascii="Times New Roman" w:eastAsia="Times New Roman" w:hAnsi="Times New Roman"/>
                <w:sz w:val="24"/>
                <w:szCs w:val="24"/>
                <w:lang w:eastAsia="ru-RU"/>
              </w:rPr>
              <w:t xml:space="preserve">Начальная (минимальная) цена договора (цена лота) устанавливается в размере годовой платы по договору на установку и эксплуатацию рекламной конструкции по соответствующему лоту </w:t>
            </w:r>
          </w:p>
          <w:p w14:paraId="5DAF750C" w14:textId="43CAB078"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515E4C" w14:paraId="44E356BB" w14:textId="77777777" w:rsidTr="00D728C0">
        <w:trPr>
          <w:trHeight w:val="271"/>
        </w:trPr>
        <w:tc>
          <w:tcPr>
            <w:tcW w:w="594" w:type="dxa"/>
            <w:tcMar>
              <w:top w:w="0" w:type="dxa"/>
              <w:left w:w="108" w:type="dxa"/>
              <w:bottom w:w="0" w:type="dxa"/>
              <w:right w:w="108" w:type="dxa"/>
            </w:tcMar>
          </w:tcPr>
          <w:p w14:paraId="7F2321B7"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14:paraId="01D1535C"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«Шаг» аукциона</w:t>
            </w:r>
          </w:p>
        </w:tc>
        <w:tc>
          <w:tcPr>
            <w:tcW w:w="6576" w:type="dxa"/>
            <w:tcMar>
              <w:top w:w="0" w:type="dxa"/>
              <w:left w:w="108" w:type="dxa"/>
              <w:bottom w:w="0" w:type="dxa"/>
              <w:right w:w="108" w:type="dxa"/>
            </w:tcMar>
          </w:tcPr>
          <w:p w14:paraId="5C1BCE75" w14:textId="399EDBF8" w:rsidR="00BD39BB" w:rsidRDefault="00BD39BB" w:rsidP="00AB2DF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«Шаг» аукциона составляет 5 % (</w:t>
            </w:r>
            <w:r w:rsidR="007A71FF" w:rsidRPr="00515E4C">
              <w:rPr>
                <w:rFonts w:ascii="Times New Roman" w:eastAsia="Times New Roman" w:hAnsi="Times New Roman" w:cs="Times New Roman"/>
                <w:sz w:val="24"/>
                <w:szCs w:val="24"/>
                <w:lang w:eastAsia="ru-RU"/>
              </w:rPr>
              <w:t>пять процентов</w:t>
            </w:r>
            <w:r w:rsidRPr="00515E4C">
              <w:rPr>
                <w:rFonts w:ascii="Times New Roman" w:eastAsia="Times New Roman" w:hAnsi="Times New Roman" w:cs="Times New Roman"/>
                <w:sz w:val="24"/>
                <w:szCs w:val="24"/>
                <w:lang w:eastAsia="ru-RU"/>
              </w:rPr>
              <w:t xml:space="preserve">) от начальной (минимальной) цены </w:t>
            </w:r>
            <w:r w:rsidRPr="00515E4C">
              <w:rPr>
                <w:rFonts w:ascii="Times New Roman" w:hAnsi="Times New Roman" w:cs="Times New Roman"/>
                <w:sz w:val="24"/>
                <w:szCs w:val="24"/>
              </w:rPr>
              <w:t>договора</w:t>
            </w:r>
            <w:r w:rsidRPr="00515E4C">
              <w:rPr>
                <w:rFonts w:ascii="Times New Roman" w:eastAsia="Times New Roman" w:hAnsi="Times New Roman" w:cs="Times New Roman"/>
                <w:sz w:val="24"/>
                <w:szCs w:val="24"/>
                <w:lang w:eastAsia="ru-RU"/>
              </w:rPr>
              <w:t xml:space="preserve"> (цены лота).</w:t>
            </w:r>
          </w:p>
          <w:p w14:paraId="567796DC" w14:textId="60A60507" w:rsidR="007A71FF" w:rsidRPr="00515E4C" w:rsidRDefault="007A71FF"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AB2DF3" w:rsidRPr="00515E4C" w14:paraId="51D24D76" w14:textId="77777777" w:rsidTr="00D728C0">
        <w:trPr>
          <w:trHeight w:val="2944"/>
        </w:trPr>
        <w:tc>
          <w:tcPr>
            <w:tcW w:w="594" w:type="dxa"/>
            <w:tcMar>
              <w:top w:w="0" w:type="dxa"/>
              <w:left w:w="108" w:type="dxa"/>
              <w:bottom w:w="0" w:type="dxa"/>
              <w:right w:w="108" w:type="dxa"/>
            </w:tcMar>
          </w:tcPr>
          <w:p w14:paraId="6083287C" w14:textId="77777777" w:rsidR="00AB2DF3" w:rsidRPr="00515E4C" w:rsidRDefault="00AB2DF3" w:rsidP="00AB2DF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14:paraId="22B5141C" w14:textId="77777777" w:rsidR="00AB2DF3" w:rsidRPr="00515E4C" w:rsidRDefault="00AB2DF3" w:rsidP="00AB2DF3">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576" w:type="dxa"/>
            <w:tcMar>
              <w:top w:w="0" w:type="dxa"/>
              <w:left w:w="108" w:type="dxa"/>
              <w:bottom w:w="0" w:type="dxa"/>
              <w:right w:w="108" w:type="dxa"/>
            </w:tcMar>
          </w:tcPr>
          <w:p w14:paraId="17D141B4" w14:textId="7F49BE42" w:rsidR="00AB2DF3" w:rsidRPr="00515E4C" w:rsidRDefault="00AB2DF3" w:rsidP="00AB2DF3">
            <w:pPr>
              <w:tabs>
                <w:tab w:val="right" w:pos="0"/>
                <w:tab w:val="right" w:pos="284"/>
                <w:tab w:val="left" w:pos="1456"/>
                <w:tab w:val="left" w:pos="14317"/>
              </w:tabs>
              <w:spacing w:after="0" w:line="240" w:lineRule="auto"/>
              <w:ind w:right="111"/>
              <w:jc w:val="both"/>
              <w:rPr>
                <w:rFonts w:ascii="Times New Roman" w:eastAsia="Times New Roman" w:hAnsi="Times New Roman" w:cs="Times New Roman"/>
                <w:sz w:val="24"/>
                <w:szCs w:val="24"/>
                <w:lang w:eastAsia="ru-RU"/>
              </w:rPr>
            </w:pPr>
            <w:r w:rsidRPr="00A9080E">
              <w:rPr>
                <w:rFonts w:ascii="Times New Roman" w:eastAsia="Times New Roman" w:hAnsi="Times New Roman"/>
                <w:sz w:val="24"/>
                <w:szCs w:val="24"/>
                <w:lang w:eastAsia="ru-RU"/>
              </w:rPr>
              <w:t xml:space="preserve">Место размещения рекламной конструкции согласно Схеме размещения рекламных конструкций, утвержденной </w:t>
            </w:r>
            <w:r w:rsidRPr="000424EE">
              <w:rPr>
                <w:rFonts w:ascii="Times New Roman" w:eastAsia="Times New Roman" w:hAnsi="Times New Roman"/>
                <w:sz w:val="24"/>
                <w:szCs w:val="24"/>
              </w:rPr>
              <w:t xml:space="preserve">постановлением Главы городского округа Лотошино от 23.10.2019 №959, </w:t>
            </w:r>
            <w:r w:rsidRPr="00A9080E">
              <w:rPr>
                <w:rFonts w:ascii="Times New Roman" w:eastAsia="Times New Roman" w:hAnsi="Times New Roman"/>
                <w:sz w:val="24"/>
                <w:szCs w:val="24"/>
                <w:lang w:eastAsia="ru-RU"/>
              </w:rPr>
              <w:t xml:space="preserve">размещенной на официальном сайте администрации муниципального образования </w:t>
            </w:r>
            <w:r w:rsidRPr="00A9080E">
              <w:rPr>
                <w:rFonts w:ascii="Times New Roman" w:eastAsia="Times New Roman" w:hAnsi="Times New Roman"/>
                <w:sz w:val="24"/>
                <w:szCs w:val="24"/>
              </w:rPr>
              <w:t>лотошинье.рф</w:t>
            </w:r>
            <w:r w:rsidRPr="00A9080E">
              <w:rPr>
                <w:rFonts w:ascii="Times New Roman" w:eastAsia="Times New Roman" w:hAnsi="Times New Roman"/>
                <w:i/>
                <w:iCs/>
                <w:sz w:val="24"/>
                <w:szCs w:val="24"/>
                <w:lang w:eastAsia="ru-RU"/>
              </w:rPr>
              <w:t xml:space="preserve">, </w:t>
            </w:r>
            <w:r w:rsidRPr="000424EE">
              <w:rPr>
                <w:rFonts w:ascii="Times New Roman" w:eastAsia="Times New Roman" w:hAnsi="Times New Roman"/>
                <w:sz w:val="24"/>
                <w:szCs w:val="24"/>
                <w:lang w:eastAsia="ru-RU"/>
              </w:rPr>
              <w:t xml:space="preserve">опубликованной </w:t>
            </w:r>
            <w:r w:rsidRPr="000424EE">
              <w:rPr>
                <w:rFonts w:ascii="Times New Roman" w:eastAsia="Times New Roman" w:hAnsi="Times New Roman"/>
                <w:sz w:val="24"/>
                <w:szCs w:val="24"/>
              </w:rPr>
              <w:t>29.10.2019</w:t>
            </w:r>
            <w:r w:rsidRPr="000424EE">
              <w:rPr>
                <w:rFonts w:ascii="Times New Roman" w:eastAsia="Times New Roman" w:hAnsi="Times New Roman"/>
                <w:sz w:val="24"/>
                <w:szCs w:val="24"/>
                <w:lang w:eastAsia="ru-RU"/>
              </w:rPr>
              <w:t>.</w:t>
            </w:r>
          </w:p>
        </w:tc>
      </w:tr>
      <w:tr w:rsidR="00BD39BB" w:rsidRPr="00515E4C" w14:paraId="5F0D3821" w14:textId="77777777" w:rsidTr="00D728C0">
        <w:trPr>
          <w:trHeight w:val="1080"/>
        </w:trPr>
        <w:tc>
          <w:tcPr>
            <w:tcW w:w="594" w:type="dxa"/>
            <w:tcMar>
              <w:top w:w="0" w:type="dxa"/>
              <w:left w:w="108" w:type="dxa"/>
              <w:bottom w:w="0" w:type="dxa"/>
              <w:right w:w="108" w:type="dxa"/>
            </w:tcMar>
          </w:tcPr>
          <w:p w14:paraId="0BF2951E"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9</w:t>
            </w:r>
          </w:p>
          <w:p w14:paraId="744F4CED"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4726AC"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1A350A7"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159EB0A"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19AA656"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4EC2AEE"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3379F56"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7E88CE5"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6F720155"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9D8A9E"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DB8F16"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27F8"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576" w:type="dxa"/>
            <w:tcMar>
              <w:top w:w="0" w:type="dxa"/>
              <w:left w:w="108" w:type="dxa"/>
              <w:bottom w:w="0" w:type="dxa"/>
              <w:right w:w="108" w:type="dxa"/>
            </w:tcMar>
          </w:tcPr>
          <w:p w14:paraId="1EC31AEE"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14:paraId="21EDDBA8" w14:textId="77777777" w:rsidR="00BD39BB"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lastRenderedPageBreak/>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29B68B8" w14:textId="2E9B969D" w:rsidR="00B26E25" w:rsidRPr="00515E4C" w:rsidRDefault="00B26E25"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BD39BB" w:rsidRPr="00515E4C" w14:paraId="15490E15" w14:textId="77777777" w:rsidTr="00D728C0">
        <w:trPr>
          <w:trHeight w:val="2571"/>
        </w:trPr>
        <w:tc>
          <w:tcPr>
            <w:tcW w:w="594" w:type="dxa"/>
            <w:tcMar>
              <w:top w:w="0" w:type="dxa"/>
              <w:left w:w="108" w:type="dxa"/>
              <w:bottom w:w="0" w:type="dxa"/>
              <w:right w:w="108" w:type="dxa"/>
            </w:tcMar>
          </w:tcPr>
          <w:p w14:paraId="192F294D"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14:paraId="4150243F"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0956D8C"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4F9844B6"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F90E471" w14:textId="44A29259"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6576" w:type="dxa"/>
            <w:tcMar>
              <w:top w:w="0" w:type="dxa"/>
              <w:left w:w="108" w:type="dxa"/>
              <w:bottom w:w="0" w:type="dxa"/>
              <w:right w:w="108" w:type="dxa"/>
            </w:tcMar>
          </w:tcPr>
          <w:p w14:paraId="1498933A" w14:textId="306A748F"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927903">
              <w:rPr>
                <w:rFonts w:ascii="Times New Roman" w:eastAsia="Times New Roman" w:hAnsi="Times New Roman" w:cs="Times New Roman"/>
                <w:sz w:val="24"/>
                <w:szCs w:val="24"/>
                <w:lang w:eastAsia="ru-RU"/>
              </w:rPr>
              <w:t xml:space="preserve">с </w:t>
            </w:r>
            <w:r w:rsidR="00351865" w:rsidRPr="00927903">
              <w:rPr>
                <w:rFonts w:ascii="Times New Roman" w:eastAsia="Times New Roman" w:hAnsi="Times New Roman" w:cs="Times New Roman"/>
                <w:sz w:val="24"/>
                <w:szCs w:val="24"/>
                <w:lang w:eastAsia="ru-RU"/>
              </w:rPr>
              <w:t>09</w:t>
            </w:r>
            <w:r w:rsidRPr="00927903">
              <w:rPr>
                <w:rFonts w:ascii="Times New Roman" w:eastAsia="Times New Roman" w:hAnsi="Times New Roman" w:cs="Times New Roman"/>
                <w:sz w:val="24"/>
                <w:szCs w:val="24"/>
                <w:lang w:eastAsia="ru-RU"/>
              </w:rPr>
              <w:t xml:space="preserve"> час. </w:t>
            </w:r>
            <w:r w:rsidR="00351865" w:rsidRPr="00927903">
              <w:rPr>
                <w:rFonts w:ascii="Times New Roman" w:eastAsia="Times New Roman" w:hAnsi="Times New Roman" w:cs="Times New Roman"/>
                <w:sz w:val="24"/>
                <w:szCs w:val="24"/>
                <w:lang w:eastAsia="ru-RU"/>
              </w:rPr>
              <w:t>00</w:t>
            </w:r>
            <w:r w:rsidRPr="00927903">
              <w:rPr>
                <w:rFonts w:ascii="Times New Roman" w:eastAsia="Times New Roman" w:hAnsi="Times New Roman" w:cs="Times New Roman"/>
                <w:sz w:val="24"/>
                <w:szCs w:val="24"/>
                <w:lang w:eastAsia="ru-RU"/>
              </w:rPr>
              <w:t xml:space="preserve"> мин.  по московскому времени </w:t>
            </w:r>
          </w:p>
          <w:p w14:paraId="3C54D92F" w14:textId="21A24327"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roofErr w:type="gramStart"/>
            <w:r w:rsidRPr="00927903">
              <w:rPr>
                <w:rFonts w:ascii="Times New Roman" w:eastAsia="Times New Roman" w:hAnsi="Times New Roman" w:cs="Times New Roman"/>
                <w:sz w:val="24"/>
                <w:szCs w:val="24"/>
                <w:lang w:eastAsia="ru-RU"/>
              </w:rPr>
              <w:t>«</w:t>
            </w:r>
            <w:r w:rsidR="00351865"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23</w:t>
            </w:r>
            <w:proofErr w:type="gramEnd"/>
            <w:r w:rsidR="00351865" w:rsidRPr="00927903">
              <w:rPr>
                <w:rFonts w:ascii="Times New Roman" w:eastAsia="Times New Roman" w:hAnsi="Times New Roman" w:cs="Times New Roman"/>
                <w:sz w:val="24"/>
                <w:szCs w:val="24"/>
                <w:lang w:eastAsia="ru-RU"/>
              </w:rPr>
              <w:t xml:space="preserve"> </w:t>
            </w:r>
            <w:r w:rsidRPr="00927903">
              <w:rPr>
                <w:rFonts w:ascii="Times New Roman" w:eastAsia="Times New Roman" w:hAnsi="Times New Roman" w:cs="Times New Roman"/>
                <w:sz w:val="24"/>
                <w:szCs w:val="24"/>
                <w:lang w:eastAsia="ru-RU"/>
              </w:rPr>
              <w:t>»</w:t>
            </w:r>
            <w:r w:rsidR="00351865"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декабря</w:t>
            </w:r>
            <w:r w:rsidR="00351865" w:rsidRPr="00927903">
              <w:rPr>
                <w:rFonts w:ascii="Times New Roman" w:eastAsia="Times New Roman" w:hAnsi="Times New Roman" w:cs="Times New Roman"/>
                <w:sz w:val="24"/>
                <w:szCs w:val="24"/>
                <w:lang w:eastAsia="ru-RU"/>
              </w:rPr>
              <w:t xml:space="preserve"> </w:t>
            </w:r>
            <w:r w:rsidRPr="00927903">
              <w:rPr>
                <w:rFonts w:ascii="Times New Roman" w:eastAsia="Times New Roman" w:hAnsi="Times New Roman" w:cs="Times New Roman"/>
                <w:sz w:val="24"/>
                <w:szCs w:val="24"/>
                <w:lang w:eastAsia="ru-RU"/>
              </w:rPr>
              <w:t>20</w:t>
            </w:r>
            <w:r w:rsidR="007B357E" w:rsidRPr="00927903">
              <w:rPr>
                <w:rFonts w:ascii="Times New Roman" w:eastAsia="Times New Roman" w:hAnsi="Times New Roman" w:cs="Times New Roman"/>
                <w:sz w:val="24"/>
                <w:szCs w:val="24"/>
                <w:lang w:eastAsia="ru-RU"/>
              </w:rPr>
              <w:t xml:space="preserve">21 </w:t>
            </w:r>
            <w:r w:rsidRPr="00927903">
              <w:rPr>
                <w:rFonts w:ascii="Times New Roman" w:eastAsia="Times New Roman" w:hAnsi="Times New Roman" w:cs="Times New Roman"/>
                <w:sz w:val="24"/>
                <w:szCs w:val="24"/>
                <w:lang w:eastAsia="ru-RU"/>
              </w:rPr>
              <w:t>г.</w:t>
            </w:r>
          </w:p>
          <w:p w14:paraId="1E1CB3FF" w14:textId="754931A3"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4022B6F" w14:textId="77777777" w:rsidR="00515E4C" w:rsidRPr="00927903" w:rsidRDefault="00515E4C"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E3201E5" w14:textId="5E1745A9" w:rsidR="00BD39BB" w:rsidRPr="00927903" w:rsidRDefault="007B357E"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927903">
              <w:rPr>
                <w:rFonts w:ascii="Times New Roman" w:eastAsia="Times New Roman" w:hAnsi="Times New Roman" w:cs="Times New Roman"/>
                <w:sz w:val="24"/>
                <w:szCs w:val="24"/>
                <w:lang w:eastAsia="ru-RU"/>
              </w:rPr>
              <w:t>до 17</w:t>
            </w:r>
            <w:r w:rsidR="00BD39BB" w:rsidRPr="00927903">
              <w:rPr>
                <w:rFonts w:ascii="Times New Roman" w:eastAsia="Times New Roman" w:hAnsi="Times New Roman" w:cs="Times New Roman"/>
                <w:sz w:val="24"/>
                <w:szCs w:val="24"/>
                <w:lang w:eastAsia="ru-RU"/>
              </w:rPr>
              <w:t xml:space="preserve"> час. </w:t>
            </w:r>
            <w:r w:rsidRPr="00927903">
              <w:rPr>
                <w:rFonts w:ascii="Times New Roman" w:eastAsia="Times New Roman" w:hAnsi="Times New Roman" w:cs="Times New Roman"/>
                <w:sz w:val="24"/>
                <w:szCs w:val="24"/>
                <w:lang w:eastAsia="ru-RU"/>
              </w:rPr>
              <w:t>00</w:t>
            </w:r>
            <w:r w:rsidR="00BD39BB" w:rsidRPr="00927903">
              <w:rPr>
                <w:rFonts w:ascii="Times New Roman" w:eastAsia="Times New Roman" w:hAnsi="Times New Roman" w:cs="Times New Roman"/>
                <w:sz w:val="24"/>
                <w:szCs w:val="24"/>
                <w:lang w:eastAsia="ru-RU"/>
              </w:rPr>
              <w:t xml:space="preserve"> мин. по московскому времени </w:t>
            </w:r>
          </w:p>
          <w:p w14:paraId="6F7F9A3C" w14:textId="23557BBE"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roofErr w:type="gramStart"/>
            <w:r w:rsidRPr="00927903">
              <w:rPr>
                <w:rFonts w:ascii="Times New Roman" w:eastAsia="Times New Roman" w:hAnsi="Times New Roman" w:cs="Times New Roman"/>
                <w:sz w:val="24"/>
                <w:szCs w:val="24"/>
                <w:lang w:eastAsia="ru-RU"/>
              </w:rPr>
              <w:t>«</w:t>
            </w:r>
            <w:r w:rsidR="00351865"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30</w:t>
            </w:r>
            <w:proofErr w:type="gramEnd"/>
            <w:r w:rsidR="00351865" w:rsidRPr="00927903">
              <w:rPr>
                <w:rFonts w:ascii="Times New Roman" w:eastAsia="Times New Roman" w:hAnsi="Times New Roman" w:cs="Times New Roman"/>
                <w:sz w:val="24"/>
                <w:szCs w:val="24"/>
                <w:lang w:eastAsia="ru-RU"/>
              </w:rPr>
              <w:t xml:space="preserve"> </w:t>
            </w:r>
            <w:r w:rsidRPr="00927903">
              <w:rPr>
                <w:rFonts w:ascii="Times New Roman" w:eastAsia="Times New Roman" w:hAnsi="Times New Roman" w:cs="Times New Roman"/>
                <w:sz w:val="24"/>
                <w:szCs w:val="24"/>
                <w:lang w:eastAsia="ru-RU"/>
              </w:rPr>
              <w:t>»</w:t>
            </w:r>
            <w:r w:rsidR="00351865"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января</w:t>
            </w:r>
            <w:r w:rsidR="00351865" w:rsidRPr="00927903">
              <w:rPr>
                <w:rFonts w:ascii="Times New Roman" w:eastAsia="Times New Roman" w:hAnsi="Times New Roman" w:cs="Times New Roman"/>
                <w:sz w:val="24"/>
                <w:szCs w:val="24"/>
                <w:lang w:eastAsia="ru-RU"/>
              </w:rPr>
              <w:t xml:space="preserve"> </w:t>
            </w:r>
            <w:r w:rsidRPr="00927903">
              <w:rPr>
                <w:rFonts w:ascii="Times New Roman" w:eastAsia="Times New Roman" w:hAnsi="Times New Roman" w:cs="Times New Roman"/>
                <w:sz w:val="24"/>
                <w:szCs w:val="24"/>
                <w:lang w:eastAsia="ru-RU"/>
              </w:rPr>
              <w:t>20</w:t>
            </w:r>
            <w:r w:rsidR="007B357E" w:rsidRPr="00927903">
              <w:rPr>
                <w:rFonts w:ascii="Times New Roman" w:eastAsia="Times New Roman" w:hAnsi="Times New Roman" w:cs="Times New Roman"/>
                <w:sz w:val="24"/>
                <w:szCs w:val="24"/>
                <w:lang w:eastAsia="ru-RU"/>
              </w:rPr>
              <w:t>2</w:t>
            </w:r>
            <w:r w:rsidR="001D073D" w:rsidRPr="00927903">
              <w:rPr>
                <w:rFonts w:ascii="Times New Roman" w:eastAsia="Times New Roman" w:hAnsi="Times New Roman" w:cs="Times New Roman"/>
                <w:sz w:val="24"/>
                <w:szCs w:val="24"/>
                <w:lang w:eastAsia="ru-RU"/>
              </w:rPr>
              <w:t>2</w:t>
            </w:r>
            <w:r w:rsidR="007B357E" w:rsidRPr="00927903">
              <w:rPr>
                <w:rFonts w:ascii="Times New Roman" w:eastAsia="Times New Roman" w:hAnsi="Times New Roman" w:cs="Times New Roman"/>
                <w:sz w:val="24"/>
                <w:szCs w:val="24"/>
                <w:lang w:eastAsia="ru-RU"/>
              </w:rPr>
              <w:t xml:space="preserve"> </w:t>
            </w:r>
            <w:r w:rsidRPr="00927903">
              <w:rPr>
                <w:rFonts w:ascii="Times New Roman" w:eastAsia="Times New Roman" w:hAnsi="Times New Roman" w:cs="Times New Roman"/>
                <w:sz w:val="24"/>
                <w:szCs w:val="24"/>
                <w:lang w:eastAsia="ru-RU"/>
              </w:rPr>
              <w:t>г.</w:t>
            </w:r>
          </w:p>
          <w:p w14:paraId="0D4CED28" w14:textId="6F10F750"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8ECBDA8" w14:textId="77777777" w:rsidR="00515E4C" w:rsidRPr="00927903" w:rsidRDefault="00515E4C"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40E2CC3" w14:textId="77777777" w:rsidR="00B26E25" w:rsidRPr="00927903" w:rsidRDefault="00B26E25" w:rsidP="00B26E25">
            <w:pPr>
              <w:tabs>
                <w:tab w:val="right" w:pos="0"/>
                <w:tab w:val="right" w:pos="284"/>
                <w:tab w:val="left" w:pos="1456"/>
              </w:tabs>
              <w:spacing w:after="0" w:line="240" w:lineRule="auto"/>
              <w:rPr>
                <w:rFonts w:ascii="Times New Roman" w:eastAsia="Times New Roman" w:hAnsi="Times New Roman"/>
                <w:sz w:val="24"/>
                <w:szCs w:val="24"/>
                <w:lang w:eastAsia="ru-RU"/>
              </w:rPr>
            </w:pPr>
            <w:r w:rsidRPr="00927903">
              <w:rPr>
                <w:rFonts w:ascii="Times New Roman" w:hAnsi="Times New Roman"/>
                <w:sz w:val="24"/>
                <w:szCs w:val="24"/>
              </w:rPr>
              <w:t xml:space="preserve">Адрес: </w:t>
            </w:r>
            <w:r w:rsidRPr="00927903">
              <w:rPr>
                <w:rFonts w:ascii="Times New Roman" w:eastAsia="Times New Roman" w:hAnsi="Times New Roman"/>
                <w:sz w:val="24"/>
                <w:szCs w:val="24"/>
              </w:rPr>
              <w:t>www.rts-tender.ru</w:t>
            </w:r>
          </w:p>
          <w:p w14:paraId="782096E0" w14:textId="0981220D"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BD39BB" w:rsidRPr="00515E4C" w14:paraId="72D90958" w14:textId="77777777" w:rsidTr="00D728C0">
        <w:tc>
          <w:tcPr>
            <w:tcW w:w="594" w:type="dxa"/>
            <w:tcMar>
              <w:top w:w="0" w:type="dxa"/>
              <w:left w:w="108" w:type="dxa"/>
              <w:bottom w:w="0" w:type="dxa"/>
              <w:right w:w="108" w:type="dxa"/>
            </w:tcMar>
          </w:tcPr>
          <w:p w14:paraId="2EADF51A"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14:paraId="62A0A622"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Срок рассмотрения заявок на участие в</w:t>
            </w:r>
            <w:r w:rsidRPr="00515E4C">
              <w:rPr>
                <w:rFonts w:ascii="Times New Roman" w:hAnsi="Times New Roman" w:cs="Times New Roman"/>
                <w:sz w:val="24"/>
                <w:szCs w:val="24"/>
              </w:rPr>
              <w:t xml:space="preserve"> </w:t>
            </w:r>
            <w:r w:rsidRPr="00515E4C">
              <w:rPr>
                <w:rFonts w:ascii="Times New Roman" w:eastAsia="Times New Roman" w:hAnsi="Times New Roman" w:cs="Times New Roman"/>
                <w:sz w:val="24"/>
                <w:szCs w:val="24"/>
                <w:lang w:eastAsia="ru-RU"/>
              </w:rPr>
              <w:t>электронном аукционе</w:t>
            </w:r>
          </w:p>
          <w:p w14:paraId="48124F53"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17A0F5A"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Срок окончания рассмотрения заявок на участие в аукционе</w:t>
            </w:r>
          </w:p>
          <w:p w14:paraId="42ABAE43"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09869B4"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6576" w:type="dxa"/>
            <w:tcMar>
              <w:top w:w="0" w:type="dxa"/>
              <w:left w:w="108" w:type="dxa"/>
              <w:bottom w:w="0" w:type="dxa"/>
              <w:right w:w="108" w:type="dxa"/>
            </w:tcMar>
          </w:tcPr>
          <w:p w14:paraId="321BF5AF"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 xml:space="preserve">Осуществляется аукционной комиссией </w:t>
            </w:r>
          </w:p>
          <w:p w14:paraId="157D137C" w14:textId="5107CA8C" w:rsidR="007B357E" w:rsidRPr="00927903" w:rsidRDefault="007B357E" w:rsidP="007B35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927903">
              <w:rPr>
                <w:rFonts w:ascii="Times New Roman" w:eastAsia="Times New Roman" w:hAnsi="Times New Roman" w:cs="Times New Roman"/>
                <w:sz w:val="24"/>
                <w:szCs w:val="24"/>
                <w:lang w:eastAsia="ru-RU"/>
              </w:rPr>
              <w:t xml:space="preserve">с 09 час. 00 мин. по московскому времени </w:t>
            </w:r>
          </w:p>
          <w:p w14:paraId="7A612F12" w14:textId="20466C96" w:rsidR="007B357E" w:rsidRPr="00927903" w:rsidRDefault="007B357E" w:rsidP="007B35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roofErr w:type="gramStart"/>
            <w:r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31</w:t>
            </w:r>
            <w:proofErr w:type="gramEnd"/>
            <w:r w:rsidRPr="00927903">
              <w:rPr>
                <w:rFonts w:ascii="Times New Roman" w:eastAsia="Times New Roman" w:hAnsi="Times New Roman" w:cs="Times New Roman"/>
                <w:sz w:val="24"/>
                <w:szCs w:val="24"/>
                <w:lang w:eastAsia="ru-RU"/>
              </w:rPr>
              <w:t xml:space="preserve"> » </w:t>
            </w:r>
            <w:r w:rsidR="001D073D" w:rsidRPr="00927903">
              <w:rPr>
                <w:rFonts w:ascii="Times New Roman" w:eastAsia="Times New Roman" w:hAnsi="Times New Roman" w:cs="Times New Roman"/>
                <w:sz w:val="24"/>
                <w:szCs w:val="24"/>
                <w:lang w:eastAsia="ru-RU"/>
              </w:rPr>
              <w:t>января</w:t>
            </w:r>
            <w:r w:rsidRPr="00927903">
              <w:rPr>
                <w:rFonts w:ascii="Times New Roman" w:eastAsia="Times New Roman" w:hAnsi="Times New Roman" w:cs="Times New Roman"/>
                <w:sz w:val="24"/>
                <w:szCs w:val="24"/>
                <w:lang w:eastAsia="ru-RU"/>
              </w:rPr>
              <w:t xml:space="preserve"> 202</w:t>
            </w:r>
            <w:r w:rsidR="001D073D" w:rsidRPr="00927903">
              <w:rPr>
                <w:rFonts w:ascii="Times New Roman" w:eastAsia="Times New Roman" w:hAnsi="Times New Roman" w:cs="Times New Roman"/>
                <w:sz w:val="24"/>
                <w:szCs w:val="24"/>
                <w:lang w:eastAsia="ru-RU"/>
              </w:rPr>
              <w:t>2</w:t>
            </w:r>
            <w:r w:rsidRPr="00927903">
              <w:rPr>
                <w:rFonts w:ascii="Times New Roman" w:eastAsia="Times New Roman" w:hAnsi="Times New Roman" w:cs="Times New Roman"/>
                <w:sz w:val="24"/>
                <w:szCs w:val="24"/>
                <w:lang w:eastAsia="ru-RU"/>
              </w:rPr>
              <w:t xml:space="preserve"> г.</w:t>
            </w:r>
          </w:p>
          <w:p w14:paraId="09B8F1EB" w14:textId="77777777"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FF28ACF" w14:textId="508B8D04" w:rsidR="007B357E" w:rsidRPr="00927903" w:rsidRDefault="007B357E" w:rsidP="007B35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927903">
              <w:rPr>
                <w:rFonts w:ascii="Times New Roman" w:eastAsia="Times New Roman" w:hAnsi="Times New Roman" w:cs="Times New Roman"/>
                <w:sz w:val="24"/>
                <w:szCs w:val="24"/>
                <w:lang w:eastAsia="ru-RU"/>
              </w:rPr>
              <w:t xml:space="preserve">до 09 час. 00 мин. по московскому времени </w:t>
            </w:r>
          </w:p>
          <w:p w14:paraId="46C42BD2" w14:textId="7701B412" w:rsidR="007B357E" w:rsidRPr="00927903" w:rsidRDefault="007B357E" w:rsidP="007B35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roofErr w:type="gramStart"/>
            <w:r w:rsidRPr="00927903">
              <w:rPr>
                <w:rFonts w:ascii="Times New Roman" w:eastAsia="Times New Roman" w:hAnsi="Times New Roman" w:cs="Times New Roman"/>
                <w:sz w:val="24"/>
                <w:szCs w:val="24"/>
                <w:lang w:eastAsia="ru-RU"/>
              </w:rPr>
              <w:t xml:space="preserve">« </w:t>
            </w:r>
            <w:r w:rsidR="001D073D" w:rsidRPr="00927903">
              <w:rPr>
                <w:rFonts w:ascii="Times New Roman" w:eastAsia="Times New Roman" w:hAnsi="Times New Roman" w:cs="Times New Roman"/>
                <w:sz w:val="24"/>
                <w:szCs w:val="24"/>
                <w:lang w:eastAsia="ru-RU"/>
              </w:rPr>
              <w:t>01</w:t>
            </w:r>
            <w:proofErr w:type="gramEnd"/>
            <w:r w:rsidRPr="00927903">
              <w:rPr>
                <w:rFonts w:ascii="Times New Roman" w:eastAsia="Times New Roman" w:hAnsi="Times New Roman" w:cs="Times New Roman"/>
                <w:sz w:val="24"/>
                <w:szCs w:val="24"/>
                <w:lang w:eastAsia="ru-RU"/>
              </w:rPr>
              <w:t xml:space="preserve"> » февраля 202</w:t>
            </w:r>
            <w:r w:rsidR="001D073D" w:rsidRPr="00927903">
              <w:rPr>
                <w:rFonts w:ascii="Times New Roman" w:eastAsia="Times New Roman" w:hAnsi="Times New Roman" w:cs="Times New Roman"/>
                <w:sz w:val="24"/>
                <w:szCs w:val="24"/>
                <w:lang w:eastAsia="ru-RU"/>
              </w:rPr>
              <w:t>2</w:t>
            </w:r>
            <w:r w:rsidRPr="00927903">
              <w:rPr>
                <w:rFonts w:ascii="Times New Roman" w:eastAsia="Times New Roman" w:hAnsi="Times New Roman" w:cs="Times New Roman"/>
                <w:sz w:val="24"/>
                <w:szCs w:val="24"/>
                <w:lang w:eastAsia="ru-RU"/>
              </w:rPr>
              <w:t xml:space="preserve"> г.</w:t>
            </w:r>
          </w:p>
          <w:p w14:paraId="4F579EB2" w14:textId="5A062239" w:rsidR="00BD39BB" w:rsidRPr="00927903"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85BB82E" w14:textId="77777777" w:rsidR="00100283" w:rsidRPr="00515E4C" w:rsidRDefault="00100283"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F7000F5"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7E142F68" w14:textId="77777777" w:rsidR="00BD39BB"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08A66763" w14:textId="74C3294C" w:rsidR="00B26E25" w:rsidRPr="00515E4C" w:rsidRDefault="00B26E25"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BD39BB" w:rsidRPr="00515E4C" w14:paraId="6CA45971" w14:textId="77777777" w:rsidTr="0018130E">
        <w:trPr>
          <w:trHeight w:val="70"/>
        </w:trPr>
        <w:tc>
          <w:tcPr>
            <w:tcW w:w="594" w:type="dxa"/>
            <w:tcMar>
              <w:top w:w="0" w:type="dxa"/>
              <w:left w:w="108" w:type="dxa"/>
              <w:bottom w:w="0" w:type="dxa"/>
              <w:right w:w="108" w:type="dxa"/>
            </w:tcMar>
          </w:tcPr>
          <w:p w14:paraId="0B4860A5"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12</w:t>
            </w:r>
          </w:p>
        </w:tc>
        <w:tc>
          <w:tcPr>
            <w:tcW w:w="0" w:type="auto"/>
            <w:tcMar>
              <w:top w:w="0" w:type="dxa"/>
              <w:left w:w="108" w:type="dxa"/>
              <w:bottom w:w="0" w:type="dxa"/>
              <w:right w:w="108" w:type="dxa"/>
            </w:tcMar>
          </w:tcPr>
          <w:p w14:paraId="70B3923F" w14:textId="217182B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tc>
        <w:tc>
          <w:tcPr>
            <w:tcW w:w="6576" w:type="dxa"/>
            <w:tcMar>
              <w:top w:w="0" w:type="dxa"/>
              <w:left w:w="108" w:type="dxa"/>
              <w:bottom w:w="0" w:type="dxa"/>
              <w:right w:w="108" w:type="dxa"/>
            </w:tcMar>
          </w:tcPr>
          <w:p w14:paraId="17AC8B58" w14:textId="77777777" w:rsidR="00B26E25" w:rsidRPr="007C5A52" w:rsidRDefault="00B26E25" w:rsidP="00B26E25">
            <w:pPr>
              <w:tabs>
                <w:tab w:val="right" w:pos="0"/>
                <w:tab w:val="right" w:pos="284"/>
                <w:tab w:val="left" w:pos="1456"/>
              </w:tabs>
              <w:spacing w:after="0" w:line="240" w:lineRule="auto"/>
              <w:rPr>
                <w:rFonts w:ascii="Times New Roman" w:eastAsia="Times New Roman" w:hAnsi="Times New Roman"/>
                <w:sz w:val="24"/>
                <w:szCs w:val="24"/>
                <w:lang w:eastAsia="ru-RU"/>
              </w:rPr>
            </w:pPr>
            <w:r w:rsidRPr="007C5A52">
              <w:rPr>
                <w:rFonts w:ascii="Times New Roman" w:hAnsi="Times New Roman"/>
                <w:sz w:val="24"/>
                <w:szCs w:val="24"/>
              </w:rPr>
              <w:t xml:space="preserve">Адрес: </w:t>
            </w:r>
            <w:r w:rsidRPr="007C5A52">
              <w:rPr>
                <w:rFonts w:ascii="Times New Roman" w:eastAsia="Times New Roman" w:hAnsi="Times New Roman"/>
                <w:sz w:val="24"/>
                <w:szCs w:val="24"/>
              </w:rPr>
              <w:t>www.rts-tender.ru</w:t>
            </w:r>
            <w:bookmarkStart w:id="0" w:name="_GoBack"/>
            <w:bookmarkEnd w:id="0"/>
          </w:p>
          <w:p w14:paraId="444678CB"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2A63A58" w14:textId="6E905D87" w:rsidR="0018130E" w:rsidRPr="00927903" w:rsidRDefault="0018130E" w:rsidP="0018130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927903">
              <w:rPr>
                <w:rFonts w:ascii="Times New Roman" w:eastAsia="Times New Roman" w:hAnsi="Times New Roman" w:cs="Times New Roman"/>
                <w:sz w:val="24"/>
                <w:szCs w:val="24"/>
                <w:lang w:eastAsia="ru-RU"/>
              </w:rPr>
              <w:t xml:space="preserve">10 час. 00 мин. по московскому времени </w:t>
            </w:r>
          </w:p>
          <w:p w14:paraId="0F6D3C06" w14:textId="0CCE5AEB" w:rsidR="00BD39BB" w:rsidRPr="0018130E" w:rsidRDefault="0018130E" w:rsidP="006200B2">
            <w:pPr>
              <w:tabs>
                <w:tab w:val="right" w:pos="0"/>
                <w:tab w:val="right" w:pos="284"/>
                <w:tab w:val="left" w:pos="1456"/>
              </w:tabs>
              <w:spacing w:after="0" w:line="240" w:lineRule="auto"/>
              <w:jc w:val="both"/>
              <w:rPr>
                <w:rFonts w:ascii="Times New Roman" w:eastAsia="Times New Roman" w:hAnsi="Times New Roman" w:cs="Times New Roman"/>
                <w:color w:val="FF0000"/>
                <w:sz w:val="24"/>
                <w:szCs w:val="24"/>
                <w:lang w:eastAsia="ru-RU"/>
              </w:rPr>
            </w:pPr>
            <w:r w:rsidRPr="00927903">
              <w:rPr>
                <w:rFonts w:ascii="Times New Roman" w:eastAsia="Times New Roman" w:hAnsi="Times New Roman" w:cs="Times New Roman"/>
                <w:sz w:val="24"/>
                <w:szCs w:val="24"/>
                <w:lang w:eastAsia="ru-RU"/>
              </w:rPr>
              <w:t xml:space="preserve">« </w:t>
            </w:r>
            <w:r w:rsidR="006200B2" w:rsidRPr="00927903">
              <w:rPr>
                <w:rFonts w:ascii="Times New Roman" w:eastAsia="Times New Roman" w:hAnsi="Times New Roman" w:cs="Times New Roman"/>
                <w:sz w:val="24"/>
                <w:szCs w:val="24"/>
                <w:lang w:eastAsia="ru-RU"/>
              </w:rPr>
              <w:t>03</w:t>
            </w:r>
            <w:r w:rsidRPr="00927903">
              <w:rPr>
                <w:rFonts w:ascii="Times New Roman" w:eastAsia="Times New Roman" w:hAnsi="Times New Roman" w:cs="Times New Roman"/>
                <w:sz w:val="24"/>
                <w:szCs w:val="24"/>
                <w:lang w:eastAsia="ru-RU"/>
              </w:rPr>
              <w:t xml:space="preserve"> » февраля 202</w:t>
            </w:r>
            <w:r w:rsidR="006200B2" w:rsidRPr="00927903">
              <w:rPr>
                <w:rFonts w:ascii="Times New Roman" w:eastAsia="Times New Roman" w:hAnsi="Times New Roman" w:cs="Times New Roman"/>
                <w:sz w:val="24"/>
                <w:szCs w:val="24"/>
                <w:lang w:eastAsia="ru-RU"/>
              </w:rPr>
              <w:t>2</w:t>
            </w:r>
            <w:r w:rsidRPr="00927903">
              <w:rPr>
                <w:rFonts w:ascii="Times New Roman" w:eastAsia="Times New Roman" w:hAnsi="Times New Roman" w:cs="Times New Roman"/>
                <w:sz w:val="24"/>
                <w:szCs w:val="24"/>
                <w:lang w:eastAsia="ru-RU"/>
              </w:rPr>
              <w:t xml:space="preserve"> г.</w:t>
            </w:r>
          </w:p>
        </w:tc>
      </w:tr>
      <w:tr w:rsidR="00BD39BB" w:rsidRPr="00515E4C" w14:paraId="44DE71D3" w14:textId="77777777" w:rsidTr="00D728C0">
        <w:tc>
          <w:tcPr>
            <w:tcW w:w="594" w:type="dxa"/>
            <w:tcMar>
              <w:top w:w="0" w:type="dxa"/>
              <w:left w:w="108" w:type="dxa"/>
              <w:bottom w:w="0" w:type="dxa"/>
              <w:right w:w="108" w:type="dxa"/>
            </w:tcMar>
          </w:tcPr>
          <w:p w14:paraId="780824C8"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14:paraId="6B77F9AD" w14:textId="77777777" w:rsidR="00BD39BB" w:rsidRPr="00515E4C" w:rsidRDefault="00BD39BB" w:rsidP="00B26E25">
            <w:pPr>
              <w:pStyle w:val="ConsPlusNormal"/>
              <w:tabs>
                <w:tab w:val="right" w:pos="0"/>
                <w:tab w:val="right" w:pos="284"/>
                <w:tab w:val="left" w:pos="1456"/>
              </w:tabs>
              <w:jc w:val="both"/>
              <w:rPr>
                <w:rFonts w:eastAsia="Times New Roman"/>
                <w:sz w:val="24"/>
                <w:szCs w:val="24"/>
                <w:lang w:eastAsia="ru-RU"/>
              </w:rPr>
            </w:pPr>
            <w:r w:rsidRPr="00515E4C">
              <w:rPr>
                <w:rFonts w:eastAsia="Times New Roman"/>
                <w:sz w:val="24"/>
                <w:szCs w:val="24"/>
                <w:lang w:eastAsia="ru-RU"/>
              </w:rPr>
              <w:t>Порядок определения победителя электронного аукциона</w:t>
            </w:r>
          </w:p>
          <w:p w14:paraId="74B246C6"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6576" w:type="dxa"/>
            <w:tcMar>
              <w:top w:w="0" w:type="dxa"/>
              <w:left w:w="108" w:type="dxa"/>
              <w:bottom w:w="0" w:type="dxa"/>
              <w:right w:w="108" w:type="dxa"/>
            </w:tcMar>
          </w:tcPr>
          <w:p w14:paraId="5BE3303F" w14:textId="77777777" w:rsidR="00BD39BB" w:rsidRDefault="00BD39BB"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515E4C">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515E4C">
              <w:rPr>
                <w:rFonts w:ascii="Times New Roman" w:eastAsia="Times New Roman" w:hAnsi="Times New Roman" w:cs="Times New Roman"/>
                <w:sz w:val="24"/>
                <w:szCs w:val="24"/>
                <w:lang w:eastAsia="ru-RU"/>
              </w:rPr>
              <w:t>Извещении о проведении электронного аукциона</w:t>
            </w:r>
            <w:r w:rsidRPr="00515E4C">
              <w:rPr>
                <w:rFonts w:ascii="Times New Roman" w:hAnsi="Times New Roman" w:cs="Times New Roman"/>
                <w:sz w:val="24"/>
                <w:szCs w:val="24"/>
              </w:rPr>
              <w:t xml:space="preserve">. </w:t>
            </w:r>
          </w:p>
          <w:p w14:paraId="76520D8B" w14:textId="54304C12" w:rsidR="00B26E25" w:rsidRPr="00515E4C" w:rsidRDefault="00B26E25"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tc>
      </w:tr>
      <w:tr w:rsidR="00BD39BB" w:rsidRPr="00515E4C" w14:paraId="1E7C5DC6" w14:textId="77777777" w:rsidTr="00D728C0">
        <w:tc>
          <w:tcPr>
            <w:tcW w:w="594" w:type="dxa"/>
            <w:tcMar>
              <w:top w:w="0" w:type="dxa"/>
              <w:left w:w="108" w:type="dxa"/>
              <w:bottom w:w="0" w:type="dxa"/>
              <w:right w:w="108" w:type="dxa"/>
            </w:tcMar>
          </w:tcPr>
          <w:p w14:paraId="24C18DE3"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lastRenderedPageBreak/>
              <w:t>14</w:t>
            </w:r>
          </w:p>
        </w:tc>
        <w:tc>
          <w:tcPr>
            <w:tcW w:w="0" w:type="auto"/>
            <w:tcMar>
              <w:top w:w="0" w:type="dxa"/>
              <w:left w:w="108" w:type="dxa"/>
              <w:bottom w:w="0" w:type="dxa"/>
              <w:right w:w="108" w:type="dxa"/>
            </w:tcMar>
          </w:tcPr>
          <w:p w14:paraId="306CF5F6" w14:textId="77777777" w:rsidR="00BD39BB" w:rsidRPr="00515E4C" w:rsidRDefault="00BD39BB" w:rsidP="00B26E25">
            <w:pPr>
              <w:pStyle w:val="ConsPlusNormal"/>
              <w:tabs>
                <w:tab w:val="right" w:pos="0"/>
                <w:tab w:val="right" w:pos="284"/>
                <w:tab w:val="left" w:pos="1456"/>
              </w:tabs>
              <w:jc w:val="both"/>
              <w:rPr>
                <w:rFonts w:eastAsia="Times New Roman"/>
                <w:sz w:val="24"/>
                <w:szCs w:val="24"/>
                <w:lang w:eastAsia="ru-RU"/>
              </w:rPr>
            </w:pPr>
            <w:r w:rsidRPr="00515E4C">
              <w:rPr>
                <w:rFonts w:eastAsia="Times New Roman"/>
                <w:sz w:val="24"/>
                <w:szCs w:val="24"/>
                <w:lang w:eastAsia="ru-RU"/>
              </w:rPr>
              <w:t xml:space="preserve">Срок заключения договора  </w:t>
            </w:r>
          </w:p>
        </w:tc>
        <w:tc>
          <w:tcPr>
            <w:tcW w:w="6576" w:type="dxa"/>
            <w:tcMar>
              <w:top w:w="0" w:type="dxa"/>
              <w:left w:w="108" w:type="dxa"/>
              <w:bottom w:w="0" w:type="dxa"/>
              <w:right w:w="108" w:type="dxa"/>
            </w:tcMar>
          </w:tcPr>
          <w:p w14:paraId="7ACFDBE0" w14:textId="77777777" w:rsidR="00BD39BB" w:rsidRDefault="00BD39BB"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515E4C">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14:paraId="5F24B68E" w14:textId="0A124AE5" w:rsidR="00B26E25" w:rsidRPr="00515E4C" w:rsidRDefault="00B26E25"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tc>
      </w:tr>
      <w:tr w:rsidR="00BD39BB" w:rsidRPr="00515E4C" w14:paraId="59DDAA21" w14:textId="77777777" w:rsidTr="00D728C0">
        <w:tc>
          <w:tcPr>
            <w:tcW w:w="594" w:type="dxa"/>
            <w:tcMar>
              <w:top w:w="0" w:type="dxa"/>
              <w:left w:w="108" w:type="dxa"/>
              <w:bottom w:w="0" w:type="dxa"/>
              <w:right w:w="108" w:type="dxa"/>
            </w:tcMar>
          </w:tcPr>
          <w:p w14:paraId="242635E5"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14:paraId="68EE582C" w14:textId="77777777" w:rsidR="00BD39BB" w:rsidRPr="00515E4C" w:rsidRDefault="00BD39BB" w:rsidP="00B26E25">
            <w:pPr>
              <w:pStyle w:val="ConsPlusNormal"/>
              <w:tabs>
                <w:tab w:val="right" w:pos="0"/>
                <w:tab w:val="right" w:pos="284"/>
                <w:tab w:val="left" w:pos="1456"/>
              </w:tabs>
              <w:jc w:val="both"/>
              <w:rPr>
                <w:rFonts w:eastAsia="Times New Roman"/>
                <w:sz w:val="24"/>
                <w:szCs w:val="24"/>
                <w:lang w:eastAsia="ru-RU"/>
              </w:rPr>
            </w:pPr>
            <w:r w:rsidRPr="00515E4C">
              <w:rPr>
                <w:rFonts w:eastAsia="Times New Roman"/>
                <w:sz w:val="24"/>
                <w:szCs w:val="24"/>
                <w:lang w:eastAsia="ru-RU"/>
              </w:rPr>
              <w:t>Срок подписания победителем</w:t>
            </w:r>
            <w:r w:rsidRPr="00515E4C">
              <w:rPr>
                <w:sz w:val="24"/>
                <w:szCs w:val="24"/>
              </w:rPr>
              <w:t xml:space="preserve"> договора</w:t>
            </w:r>
            <w:r w:rsidRPr="00515E4C">
              <w:rPr>
                <w:rFonts w:eastAsia="Times New Roman"/>
                <w:sz w:val="24"/>
                <w:szCs w:val="24"/>
                <w:lang w:eastAsia="ru-RU"/>
              </w:rPr>
              <w:t xml:space="preserve"> </w:t>
            </w:r>
          </w:p>
        </w:tc>
        <w:tc>
          <w:tcPr>
            <w:tcW w:w="6576" w:type="dxa"/>
            <w:tcMar>
              <w:top w:w="0" w:type="dxa"/>
              <w:left w:w="108" w:type="dxa"/>
              <w:bottom w:w="0" w:type="dxa"/>
              <w:right w:w="108" w:type="dxa"/>
            </w:tcMar>
          </w:tcPr>
          <w:p w14:paraId="6C3D4397" w14:textId="77777777" w:rsidR="00BD39BB" w:rsidRDefault="00BD39BB"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515E4C">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1AB982DA" w14:textId="6528E099" w:rsidR="00B26E25" w:rsidRPr="00515E4C" w:rsidRDefault="00B26E25" w:rsidP="00B26E25">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tc>
      </w:tr>
      <w:tr w:rsidR="00BD39BB" w:rsidRPr="00515E4C" w14:paraId="3A8F2C19" w14:textId="77777777" w:rsidTr="00D728C0">
        <w:trPr>
          <w:trHeight w:val="651"/>
        </w:trPr>
        <w:tc>
          <w:tcPr>
            <w:tcW w:w="594" w:type="dxa"/>
            <w:tcMar>
              <w:top w:w="0" w:type="dxa"/>
              <w:left w:w="108" w:type="dxa"/>
              <w:bottom w:w="0" w:type="dxa"/>
              <w:right w:w="108" w:type="dxa"/>
            </w:tcMar>
          </w:tcPr>
          <w:p w14:paraId="27D49206"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14:paraId="20F2C873"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Форма, сроки и порядок оплаты по договору</w:t>
            </w:r>
          </w:p>
        </w:tc>
        <w:tc>
          <w:tcPr>
            <w:tcW w:w="6576" w:type="dxa"/>
            <w:tcMar>
              <w:top w:w="0" w:type="dxa"/>
              <w:left w:w="108" w:type="dxa"/>
              <w:bottom w:w="0" w:type="dxa"/>
              <w:right w:w="108" w:type="dxa"/>
            </w:tcMar>
          </w:tcPr>
          <w:p w14:paraId="67C89872" w14:textId="77777777" w:rsidR="00BD39BB"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bCs/>
                <w:sz w:val="24"/>
                <w:szCs w:val="24"/>
                <w:lang w:eastAsia="ru-RU"/>
              </w:rPr>
              <w:t>Форма, сроки и порядок оплаты определены</w:t>
            </w:r>
            <w:r w:rsidRPr="00515E4C">
              <w:rPr>
                <w:rFonts w:ascii="Times New Roman" w:eastAsia="Times New Roman" w:hAnsi="Times New Roman" w:cs="Times New Roman"/>
                <w:sz w:val="24"/>
                <w:szCs w:val="24"/>
                <w:lang w:eastAsia="ru-RU"/>
              </w:rPr>
              <w:t xml:space="preserve"> проектом договора. </w:t>
            </w:r>
          </w:p>
          <w:p w14:paraId="1D009635" w14:textId="2F2634E9" w:rsidR="00B26E25" w:rsidRPr="00515E4C" w:rsidRDefault="00B26E25"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BD39BB" w:rsidRPr="00515E4C" w14:paraId="7589799C" w14:textId="77777777" w:rsidTr="00D728C0">
        <w:trPr>
          <w:trHeight w:val="1165"/>
        </w:trPr>
        <w:tc>
          <w:tcPr>
            <w:tcW w:w="594" w:type="dxa"/>
            <w:tcMar>
              <w:top w:w="0" w:type="dxa"/>
              <w:left w:w="108" w:type="dxa"/>
              <w:bottom w:w="0" w:type="dxa"/>
              <w:right w:w="108" w:type="dxa"/>
            </w:tcMar>
          </w:tcPr>
          <w:p w14:paraId="219B8171"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14:paraId="65C19507"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F920F7D"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691B6F" w14:textId="77777777" w:rsidR="00BD39BB" w:rsidRPr="00515E4C" w:rsidRDefault="00BD39BB" w:rsidP="00B26E2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6576" w:type="dxa"/>
            <w:tcMar>
              <w:top w:w="0" w:type="dxa"/>
              <w:left w:w="108" w:type="dxa"/>
              <w:bottom w:w="0" w:type="dxa"/>
              <w:right w:w="108" w:type="dxa"/>
            </w:tcMar>
          </w:tcPr>
          <w:p w14:paraId="584E2FE3" w14:textId="77777777" w:rsidR="00BD39BB" w:rsidRPr="00515E4C" w:rsidRDefault="00BD39BB" w:rsidP="00B26E25">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4A900B01" w14:textId="77777777" w:rsidR="00BD39BB" w:rsidRPr="00515E4C" w:rsidRDefault="00BD39BB" w:rsidP="00B26E25">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060DCAE5" w14:textId="77777777" w:rsidR="00BD39BB" w:rsidRDefault="00BD39BB" w:rsidP="00B26E25">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p w14:paraId="130302A7" w14:textId="5F20BD5F" w:rsidR="00B26E25" w:rsidRPr="00515E4C" w:rsidRDefault="00B26E25" w:rsidP="00B26E25">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tc>
      </w:tr>
      <w:tr w:rsidR="00BD39BB" w:rsidRPr="00515E4C" w14:paraId="448AD7E2" w14:textId="77777777" w:rsidTr="002D3552">
        <w:trPr>
          <w:trHeight w:val="530"/>
        </w:trPr>
        <w:tc>
          <w:tcPr>
            <w:tcW w:w="594" w:type="dxa"/>
            <w:tcMar>
              <w:top w:w="0" w:type="dxa"/>
              <w:left w:w="108" w:type="dxa"/>
              <w:bottom w:w="0" w:type="dxa"/>
              <w:right w:w="108" w:type="dxa"/>
            </w:tcMar>
          </w:tcPr>
          <w:p w14:paraId="360B57AC" w14:textId="77777777" w:rsidR="00BD39BB" w:rsidRPr="00515E4C"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18</w:t>
            </w:r>
          </w:p>
        </w:tc>
        <w:tc>
          <w:tcPr>
            <w:tcW w:w="0" w:type="auto"/>
            <w:tcMar>
              <w:top w:w="0" w:type="dxa"/>
              <w:left w:w="108" w:type="dxa"/>
              <w:bottom w:w="0" w:type="dxa"/>
              <w:right w:w="108" w:type="dxa"/>
            </w:tcMar>
          </w:tcPr>
          <w:p w14:paraId="6C2F4104" w14:textId="77777777" w:rsidR="00BD39BB" w:rsidRPr="00515E4C"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6576" w:type="dxa"/>
            <w:tcMar>
              <w:top w:w="0" w:type="dxa"/>
              <w:left w:w="108" w:type="dxa"/>
              <w:bottom w:w="0" w:type="dxa"/>
              <w:right w:w="108" w:type="dxa"/>
            </w:tcMar>
          </w:tcPr>
          <w:p w14:paraId="2632DEEC" w14:textId="77777777" w:rsidR="002D3552" w:rsidRDefault="00BD39BB" w:rsidP="003A45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515E4C">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p w14:paraId="6BDE26FE" w14:textId="4029FF45" w:rsidR="003A4504" w:rsidRPr="00515E4C" w:rsidRDefault="003A4504" w:rsidP="003A45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bl>
    <w:p w14:paraId="4EEA27AA"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8009322" w14:textId="5C0D70B0" w:rsidR="00515E4C" w:rsidRDefault="00515E4C">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6B9D9CF" w14:textId="77777777" w:rsidR="00305AD6" w:rsidRDefault="00305AD6" w:rsidP="004F5DE8">
      <w:pPr>
        <w:numPr>
          <w:ilvl w:val="0"/>
          <w:numId w:val="9"/>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sectPr w:rsidR="00305AD6" w:rsidSect="003A4504">
          <w:headerReference w:type="default" r:id="rId8"/>
          <w:pgSz w:w="11906" w:h="16838"/>
          <w:pgMar w:top="1134" w:right="1134" w:bottom="851" w:left="567" w:header="357" w:footer="210" w:gutter="0"/>
          <w:cols w:space="708"/>
          <w:docGrid w:linePitch="360"/>
        </w:sectPr>
      </w:pPr>
    </w:p>
    <w:p w14:paraId="54DD22E9" w14:textId="6B1EC6B4" w:rsidR="004F5DE8" w:rsidRPr="00A9080E" w:rsidRDefault="004F5DE8" w:rsidP="004F5DE8">
      <w:pPr>
        <w:numPr>
          <w:ilvl w:val="0"/>
          <w:numId w:val="9"/>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pPr>
      <w:r w:rsidRPr="00A9080E">
        <w:rPr>
          <w:rFonts w:ascii="Times New Roman" w:eastAsia="Times New Roman" w:hAnsi="Times New Roman"/>
          <w:bCs/>
          <w:sz w:val="24"/>
          <w:szCs w:val="24"/>
          <w:lang w:eastAsia="ru-RU"/>
        </w:rPr>
        <w:lastRenderedPageBreak/>
        <w:t>Перечень Лотов, начальной (минимальной) цены Лота, срок действия договоров</w:t>
      </w:r>
    </w:p>
    <w:p w14:paraId="42911B69" w14:textId="77777777" w:rsidR="004F5DE8" w:rsidRPr="00A9080E" w:rsidRDefault="004F5DE8" w:rsidP="004F5DE8">
      <w:pPr>
        <w:tabs>
          <w:tab w:val="right" w:pos="0"/>
          <w:tab w:val="right" w:pos="284"/>
          <w:tab w:val="left" w:pos="1456"/>
        </w:tabs>
        <w:spacing w:after="0" w:line="240" w:lineRule="auto"/>
        <w:jc w:val="both"/>
        <w:rPr>
          <w:rFonts w:ascii="Times New Roman" w:eastAsia="Times New Roman" w:hAnsi="Times New Roman"/>
          <w:b/>
          <w:sz w:val="24"/>
          <w:szCs w:val="24"/>
          <w:lang w:eastAsia="ru-RU"/>
        </w:rPr>
      </w:pPr>
      <w:r w:rsidRPr="00A9080E">
        <w:rPr>
          <w:rFonts w:ascii="Times New Roman" w:eastAsia="Times New Roman" w:hAnsi="Times New Roman"/>
          <w:b/>
          <w:sz w:val="24"/>
          <w:szCs w:val="24"/>
          <w:lang w:eastAsia="ru-RU"/>
        </w:rPr>
        <w:t xml:space="preserve">Лот №1 </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418"/>
        <w:gridCol w:w="1134"/>
        <w:gridCol w:w="1134"/>
        <w:gridCol w:w="1276"/>
        <w:gridCol w:w="1417"/>
        <w:gridCol w:w="1134"/>
        <w:gridCol w:w="1843"/>
        <w:gridCol w:w="1843"/>
        <w:gridCol w:w="1417"/>
      </w:tblGrid>
      <w:tr w:rsidR="0098770F" w:rsidRPr="00A9080E" w14:paraId="63742DAE" w14:textId="77777777" w:rsidTr="0098770F">
        <w:tc>
          <w:tcPr>
            <w:tcW w:w="851" w:type="dxa"/>
          </w:tcPr>
          <w:p w14:paraId="092B212B"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p>
        </w:tc>
        <w:tc>
          <w:tcPr>
            <w:tcW w:w="1843" w:type="dxa"/>
            <w:shd w:val="clear" w:color="auto" w:fill="auto"/>
          </w:tcPr>
          <w:p w14:paraId="53D57205" w14:textId="71208F6C"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Адрес установки и эксплуатации</w:t>
            </w:r>
          </w:p>
        </w:tc>
        <w:tc>
          <w:tcPr>
            <w:tcW w:w="1418" w:type="dxa"/>
            <w:shd w:val="clear" w:color="auto" w:fill="auto"/>
          </w:tcPr>
          <w:p w14:paraId="3E8412B7"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 РК в схеме размещения РК</w:t>
            </w:r>
          </w:p>
        </w:tc>
        <w:tc>
          <w:tcPr>
            <w:tcW w:w="1134" w:type="dxa"/>
            <w:shd w:val="clear" w:color="auto" w:fill="auto"/>
          </w:tcPr>
          <w:p w14:paraId="6BCEDBB5"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Вид РК</w:t>
            </w:r>
          </w:p>
        </w:tc>
        <w:tc>
          <w:tcPr>
            <w:tcW w:w="1134" w:type="dxa"/>
            <w:shd w:val="clear" w:color="auto" w:fill="auto"/>
          </w:tcPr>
          <w:p w14:paraId="79CF97CD"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Тип РК</w:t>
            </w:r>
          </w:p>
        </w:tc>
        <w:tc>
          <w:tcPr>
            <w:tcW w:w="1276" w:type="dxa"/>
            <w:shd w:val="clear" w:color="auto" w:fill="auto"/>
          </w:tcPr>
          <w:p w14:paraId="2BFF86CA"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Размер одной стороны РК</w:t>
            </w:r>
          </w:p>
          <w:p w14:paraId="04E2BBD8"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(высота, м х ширина, м)</w:t>
            </w:r>
          </w:p>
        </w:tc>
        <w:tc>
          <w:tcPr>
            <w:tcW w:w="1417" w:type="dxa"/>
            <w:shd w:val="clear" w:color="auto" w:fill="auto"/>
          </w:tcPr>
          <w:p w14:paraId="094CF363"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Количество сторон РК</w:t>
            </w:r>
          </w:p>
        </w:tc>
        <w:tc>
          <w:tcPr>
            <w:tcW w:w="1134" w:type="dxa"/>
            <w:shd w:val="clear" w:color="auto" w:fill="auto"/>
          </w:tcPr>
          <w:p w14:paraId="6821CCFE"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 xml:space="preserve">Общая площадь РК, </w:t>
            </w:r>
          </w:p>
          <w:p w14:paraId="73C216AB" w14:textId="6E409863"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proofErr w:type="spellStart"/>
            <w:r w:rsidRPr="00A9080E">
              <w:rPr>
                <w:rFonts w:ascii="Times New Roman" w:eastAsia="Times New Roman" w:hAnsi="Times New Roman"/>
                <w:lang w:eastAsia="ru-RU"/>
              </w:rPr>
              <w:t>кв.м</w:t>
            </w:r>
            <w:proofErr w:type="spellEnd"/>
          </w:p>
        </w:tc>
        <w:tc>
          <w:tcPr>
            <w:tcW w:w="1843" w:type="dxa"/>
            <w:shd w:val="clear" w:color="auto" w:fill="auto"/>
          </w:tcPr>
          <w:p w14:paraId="77EC9B9F"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Технологические характеристики РК</w:t>
            </w:r>
          </w:p>
        </w:tc>
        <w:tc>
          <w:tcPr>
            <w:tcW w:w="1843" w:type="dxa"/>
            <w:shd w:val="clear" w:color="auto" w:fill="auto"/>
          </w:tcPr>
          <w:p w14:paraId="4B1B2C8E"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Собственник или законный владелец имущества, к которому присоединяется РК</w:t>
            </w:r>
          </w:p>
        </w:tc>
        <w:tc>
          <w:tcPr>
            <w:tcW w:w="1417" w:type="dxa"/>
            <w:shd w:val="clear" w:color="auto" w:fill="auto"/>
          </w:tcPr>
          <w:p w14:paraId="6C891EEC"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lang w:eastAsia="ru-RU"/>
              </w:rPr>
            </w:pPr>
            <w:r w:rsidRPr="00A9080E">
              <w:rPr>
                <w:rFonts w:ascii="Times New Roman" w:eastAsia="Times New Roman" w:hAnsi="Times New Roman"/>
                <w:lang w:eastAsia="ru-RU"/>
              </w:rPr>
              <w:t xml:space="preserve">Начальная (минимальная) цена Лота, </w:t>
            </w:r>
            <w:r w:rsidRPr="00A9080E">
              <w:rPr>
                <w:rFonts w:ascii="Times New Roman" w:hAnsi="Times New Roman"/>
                <w:sz w:val="24"/>
                <w:szCs w:val="24"/>
              </w:rPr>
              <w:t>руб.</w:t>
            </w:r>
          </w:p>
        </w:tc>
      </w:tr>
      <w:tr w:rsidR="0098770F" w:rsidRPr="00A9080E" w14:paraId="444AEC3E" w14:textId="77777777" w:rsidTr="0098770F">
        <w:tc>
          <w:tcPr>
            <w:tcW w:w="851" w:type="dxa"/>
          </w:tcPr>
          <w:p w14:paraId="074E92F4" w14:textId="77777777" w:rsidR="0098770F" w:rsidRDefault="0098770F" w:rsidP="0098770F">
            <w:pPr>
              <w:tabs>
                <w:tab w:val="right" w:pos="0"/>
                <w:tab w:val="right" w:pos="284"/>
                <w:tab w:val="left" w:pos="14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поз. 1</w:t>
            </w:r>
          </w:p>
          <w:p w14:paraId="7007FE69" w14:textId="77777777" w:rsidR="0098770F" w:rsidRDefault="0098770F" w:rsidP="0098770F">
            <w:pPr>
              <w:tabs>
                <w:tab w:val="right" w:pos="0"/>
                <w:tab w:val="right" w:pos="284"/>
                <w:tab w:val="left" w:pos="1456"/>
              </w:tabs>
              <w:spacing w:after="0" w:line="240" w:lineRule="auto"/>
              <w:rPr>
                <w:rFonts w:ascii="Times New Roman" w:eastAsia="Times New Roman" w:hAnsi="Times New Roman"/>
                <w:sz w:val="20"/>
                <w:szCs w:val="20"/>
                <w:lang w:eastAsia="ru-RU"/>
              </w:rPr>
            </w:pPr>
          </w:p>
        </w:tc>
        <w:tc>
          <w:tcPr>
            <w:tcW w:w="1843" w:type="dxa"/>
            <w:shd w:val="clear" w:color="auto" w:fill="auto"/>
          </w:tcPr>
          <w:p w14:paraId="32AAFA87" w14:textId="58DE4D81" w:rsidR="0098770F" w:rsidRPr="00F06925" w:rsidRDefault="0098770F" w:rsidP="0098770F">
            <w:pPr>
              <w:tabs>
                <w:tab w:val="right" w:pos="0"/>
                <w:tab w:val="right" w:pos="284"/>
                <w:tab w:val="left" w:pos="14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w:t>
            </w:r>
            <w:r w:rsidRPr="0098770F">
              <w:rPr>
                <w:rFonts w:ascii="Times New Roman" w:eastAsia="Times New Roman" w:hAnsi="Times New Roman"/>
                <w:sz w:val="20"/>
                <w:szCs w:val="20"/>
                <w:lang w:eastAsia="ru-RU"/>
              </w:rPr>
              <w:t xml:space="preserve"> 82,49 км. а/д Тверь-Лотошино- Шаховская- Уваровка</w:t>
            </w:r>
          </w:p>
        </w:tc>
        <w:tc>
          <w:tcPr>
            <w:tcW w:w="1418" w:type="dxa"/>
            <w:shd w:val="clear" w:color="auto" w:fill="auto"/>
          </w:tcPr>
          <w:p w14:paraId="6459D6FF" w14:textId="0D0E6949"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17</w:t>
            </w:r>
          </w:p>
        </w:tc>
        <w:tc>
          <w:tcPr>
            <w:tcW w:w="1134" w:type="dxa"/>
            <w:shd w:val="clear" w:color="auto" w:fill="auto"/>
          </w:tcPr>
          <w:p w14:paraId="6599D930"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отдельно стоящая</w:t>
            </w:r>
          </w:p>
        </w:tc>
        <w:tc>
          <w:tcPr>
            <w:tcW w:w="1134" w:type="dxa"/>
            <w:shd w:val="clear" w:color="auto" w:fill="auto"/>
          </w:tcPr>
          <w:p w14:paraId="5A2DFD7F"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hAnsi="Times New Roman"/>
                <w:sz w:val="20"/>
                <w:szCs w:val="20"/>
              </w:rPr>
              <w:t xml:space="preserve">щит </w:t>
            </w:r>
            <w:proofErr w:type="spellStart"/>
            <w:r w:rsidRPr="00A9080E">
              <w:rPr>
                <w:rFonts w:ascii="Times New Roman" w:hAnsi="Times New Roman"/>
                <w:sz w:val="20"/>
                <w:szCs w:val="20"/>
              </w:rPr>
              <w:t>отдельностоящий</w:t>
            </w:r>
            <w:proofErr w:type="spellEnd"/>
            <w:r w:rsidRPr="00A9080E">
              <w:rPr>
                <w:rFonts w:ascii="Times New Roman" w:hAnsi="Times New Roman"/>
                <w:sz w:val="20"/>
                <w:szCs w:val="20"/>
              </w:rPr>
              <w:t xml:space="preserve"> </w:t>
            </w:r>
          </w:p>
        </w:tc>
        <w:tc>
          <w:tcPr>
            <w:tcW w:w="1276" w:type="dxa"/>
            <w:shd w:val="clear" w:color="auto" w:fill="auto"/>
          </w:tcPr>
          <w:p w14:paraId="3162E307"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hAnsi="Times New Roman"/>
                <w:sz w:val="24"/>
                <w:szCs w:val="24"/>
              </w:rPr>
              <w:t>3 х 6</w:t>
            </w:r>
          </w:p>
        </w:tc>
        <w:tc>
          <w:tcPr>
            <w:tcW w:w="1417" w:type="dxa"/>
            <w:shd w:val="clear" w:color="auto" w:fill="auto"/>
          </w:tcPr>
          <w:p w14:paraId="39AC60FB"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2</w:t>
            </w:r>
          </w:p>
        </w:tc>
        <w:tc>
          <w:tcPr>
            <w:tcW w:w="1134" w:type="dxa"/>
            <w:shd w:val="clear" w:color="auto" w:fill="auto"/>
          </w:tcPr>
          <w:p w14:paraId="25114411"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36</w:t>
            </w:r>
          </w:p>
        </w:tc>
        <w:tc>
          <w:tcPr>
            <w:tcW w:w="1843" w:type="dxa"/>
            <w:shd w:val="clear" w:color="auto" w:fill="auto"/>
          </w:tcPr>
          <w:p w14:paraId="226D1393"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hAnsi="Times New Roman"/>
                <w:sz w:val="20"/>
                <w:szCs w:val="20"/>
              </w:rPr>
              <w:t>без подсвета</w:t>
            </w:r>
          </w:p>
        </w:tc>
        <w:tc>
          <w:tcPr>
            <w:tcW w:w="1843" w:type="dxa"/>
            <w:shd w:val="clear" w:color="auto" w:fill="auto"/>
          </w:tcPr>
          <w:p w14:paraId="4D94A83F"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городской округ Лотошино  </w:t>
            </w:r>
          </w:p>
        </w:tc>
        <w:tc>
          <w:tcPr>
            <w:tcW w:w="1417" w:type="dxa"/>
            <w:shd w:val="clear" w:color="auto" w:fill="auto"/>
          </w:tcPr>
          <w:p w14:paraId="5B075B6B" w14:textId="77777777" w:rsidR="0098770F" w:rsidRPr="00A9080E" w:rsidRDefault="0098770F" w:rsidP="00370E96">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hAnsi="Times New Roman"/>
                <w:sz w:val="24"/>
                <w:szCs w:val="24"/>
              </w:rPr>
              <w:t>32400,00</w:t>
            </w:r>
          </w:p>
        </w:tc>
      </w:tr>
      <w:tr w:rsidR="0098770F" w:rsidRPr="00A9080E" w14:paraId="17C06B79" w14:textId="77777777" w:rsidTr="0098770F">
        <w:tc>
          <w:tcPr>
            <w:tcW w:w="851" w:type="dxa"/>
          </w:tcPr>
          <w:p w14:paraId="14BAC4F4" w14:textId="6A84E833" w:rsidR="0098770F" w:rsidRDefault="0098770F" w:rsidP="0098770F">
            <w:pPr>
              <w:tabs>
                <w:tab w:val="right" w:pos="0"/>
                <w:tab w:val="right" w:pos="284"/>
                <w:tab w:val="left" w:pos="14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поз. 2</w:t>
            </w:r>
          </w:p>
          <w:p w14:paraId="1350CF59" w14:textId="77777777" w:rsidR="0098770F" w:rsidRDefault="0098770F" w:rsidP="0098770F">
            <w:pPr>
              <w:tabs>
                <w:tab w:val="right" w:pos="0"/>
                <w:tab w:val="right" w:pos="284"/>
                <w:tab w:val="left" w:pos="1456"/>
              </w:tabs>
              <w:spacing w:after="0" w:line="240" w:lineRule="auto"/>
              <w:rPr>
                <w:rFonts w:ascii="Times New Roman" w:hAnsi="Times New Roman"/>
                <w:sz w:val="20"/>
                <w:szCs w:val="20"/>
              </w:rPr>
            </w:pPr>
          </w:p>
        </w:tc>
        <w:tc>
          <w:tcPr>
            <w:tcW w:w="1843" w:type="dxa"/>
            <w:shd w:val="clear" w:color="auto" w:fill="auto"/>
          </w:tcPr>
          <w:p w14:paraId="2696B3B4" w14:textId="04BEE8BA" w:rsidR="0098770F" w:rsidRDefault="0098770F" w:rsidP="0098770F">
            <w:pPr>
              <w:tabs>
                <w:tab w:val="right" w:pos="0"/>
                <w:tab w:val="right" w:pos="284"/>
                <w:tab w:val="left" w:pos="1456"/>
              </w:tabs>
              <w:spacing w:after="0" w:line="240" w:lineRule="auto"/>
              <w:rPr>
                <w:rFonts w:ascii="Times New Roman" w:hAnsi="Times New Roman"/>
                <w:sz w:val="20"/>
                <w:szCs w:val="20"/>
              </w:rPr>
            </w:pPr>
            <w:r w:rsidRPr="0098770F">
              <w:rPr>
                <w:rFonts w:ascii="Times New Roman" w:hAnsi="Times New Roman"/>
                <w:sz w:val="20"/>
                <w:szCs w:val="20"/>
              </w:rPr>
              <w:t xml:space="preserve">п.Кировский, а/д. Лотошино Суворово Клин, напротив </w:t>
            </w:r>
            <w:proofErr w:type="spellStart"/>
            <w:r w:rsidRPr="0098770F">
              <w:rPr>
                <w:rFonts w:ascii="Times New Roman" w:hAnsi="Times New Roman"/>
                <w:sz w:val="20"/>
                <w:szCs w:val="20"/>
              </w:rPr>
              <w:t>ж.д</w:t>
            </w:r>
            <w:proofErr w:type="spellEnd"/>
            <w:r w:rsidRPr="0098770F">
              <w:rPr>
                <w:rFonts w:ascii="Times New Roman" w:hAnsi="Times New Roman"/>
                <w:sz w:val="20"/>
                <w:szCs w:val="20"/>
              </w:rPr>
              <w:t>. №7</w:t>
            </w:r>
          </w:p>
        </w:tc>
        <w:tc>
          <w:tcPr>
            <w:tcW w:w="1418" w:type="dxa"/>
            <w:shd w:val="clear" w:color="auto" w:fill="auto"/>
          </w:tcPr>
          <w:p w14:paraId="7E78CE8A" w14:textId="54BB9FAF" w:rsidR="0098770F" w:rsidRDefault="0098770F" w:rsidP="0098770F">
            <w:pPr>
              <w:tabs>
                <w:tab w:val="right" w:pos="0"/>
                <w:tab w:val="right" w:pos="284"/>
                <w:tab w:val="left" w:pos="1456"/>
              </w:tabs>
              <w:spacing w:after="0" w:line="240" w:lineRule="auto"/>
              <w:jc w:val="center"/>
              <w:rPr>
                <w:rFonts w:ascii="Times New Roman" w:hAnsi="Times New Roman"/>
                <w:sz w:val="20"/>
                <w:szCs w:val="20"/>
              </w:rPr>
            </w:pPr>
            <w:r>
              <w:rPr>
                <w:rFonts w:ascii="Times New Roman" w:hAnsi="Times New Roman"/>
                <w:sz w:val="20"/>
                <w:szCs w:val="20"/>
              </w:rPr>
              <w:t>26</w:t>
            </w:r>
          </w:p>
        </w:tc>
        <w:tc>
          <w:tcPr>
            <w:tcW w:w="1134" w:type="dxa"/>
            <w:shd w:val="clear" w:color="auto" w:fill="auto"/>
          </w:tcPr>
          <w:p w14:paraId="7B986F47" w14:textId="632D4FFC"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отдельно стоящая</w:t>
            </w:r>
          </w:p>
        </w:tc>
        <w:tc>
          <w:tcPr>
            <w:tcW w:w="1134" w:type="dxa"/>
            <w:shd w:val="clear" w:color="auto" w:fill="auto"/>
          </w:tcPr>
          <w:p w14:paraId="21F1ED68" w14:textId="5C624FDC" w:rsidR="0098770F" w:rsidRPr="00A9080E" w:rsidRDefault="0098770F" w:rsidP="0098770F">
            <w:pPr>
              <w:tabs>
                <w:tab w:val="right" w:pos="0"/>
                <w:tab w:val="right" w:pos="284"/>
                <w:tab w:val="left" w:pos="1456"/>
              </w:tabs>
              <w:spacing w:after="0" w:line="240" w:lineRule="auto"/>
              <w:jc w:val="center"/>
              <w:rPr>
                <w:rFonts w:ascii="Times New Roman" w:hAnsi="Times New Roman"/>
                <w:sz w:val="20"/>
                <w:szCs w:val="20"/>
              </w:rPr>
            </w:pPr>
            <w:r w:rsidRPr="00A9080E">
              <w:rPr>
                <w:rFonts w:ascii="Times New Roman" w:hAnsi="Times New Roman"/>
                <w:sz w:val="20"/>
                <w:szCs w:val="20"/>
              </w:rPr>
              <w:t xml:space="preserve">щит </w:t>
            </w:r>
            <w:proofErr w:type="spellStart"/>
            <w:r w:rsidRPr="00A9080E">
              <w:rPr>
                <w:rFonts w:ascii="Times New Roman" w:hAnsi="Times New Roman"/>
                <w:sz w:val="20"/>
                <w:szCs w:val="20"/>
              </w:rPr>
              <w:t>отдельностоящий</w:t>
            </w:r>
            <w:proofErr w:type="spellEnd"/>
            <w:r w:rsidRPr="00A9080E">
              <w:rPr>
                <w:rFonts w:ascii="Times New Roman" w:hAnsi="Times New Roman"/>
                <w:sz w:val="20"/>
                <w:szCs w:val="20"/>
              </w:rPr>
              <w:t xml:space="preserve"> </w:t>
            </w:r>
          </w:p>
        </w:tc>
        <w:tc>
          <w:tcPr>
            <w:tcW w:w="1276" w:type="dxa"/>
            <w:shd w:val="clear" w:color="auto" w:fill="auto"/>
          </w:tcPr>
          <w:p w14:paraId="592D76F0" w14:textId="429E988B" w:rsidR="0098770F" w:rsidRPr="00A9080E" w:rsidRDefault="0098770F" w:rsidP="0098770F">
            <w:pPr>
              <w:tabs>
                <w:tab w:val="right" w:pos="0"/>
                <w:tab w:val="right" w:pos="284"/>
                <w:tab w:val="left" w:pos="1456"/>
              </w:tabs>
              <w:spacing w:after="0" w:line="240" w:lineRule="auto"/>
              <w:jc w:val="center"/>
              <w:rPr>
                <w:rFonts w:ascii="Times New Roman" w:hAnsi="Times New Roman"/>
                <w:sz w:val="24"/>
                <w:szCs w:val="24"/>
              </w:rPr>
            </w:pPr>
            <w:r w:rsidRPr="00A9080E">
              <w:rPr>
                <w:rFonts w:ascii="Times New Roman" w:hAnsi="Times New Roman"/>
                <w:sz w:val="24"/>
                <w:szCs w:val="24"/>
              </w:rPr>
              <w:t>3 х 6</w:t>
            </w:r>
          </w:p>
        </w:tc>
        <w:tc>
          <w:tcPr>
            <w:tcW w:w="1417" w:type="dxa"/>
            <w:shd w:val="clear" w:color="auto" w:fill="auto"/>
          </w:tcPr>
          <w:p w14:paraId="4038ABF4" w14:textId="594EDC5E"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2</w:t>
            </w:r>
          </w:p>
        </w:tc>
        <w:tc>
          <w:tcPr>
            <w:tcW w:w="1134" w:type="dxa"/>
            <w:shd w:val="clear" w:color="auto" w:fill="auto"/>
          </w:tcPr>
          <w:p w14:paraId="59299684" w14:textId="4168F41D"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36</w:t>
            </w:r>
          </w:p>
        </w:tc>
        <w:tc>
          <w:tcPr>
            <w:tcW w:w="1843" w:type="dxa"/>
            <w:shd w:val="clear" w:color="auto" w:fill="auto"/>
          </w:tcPr>
          <w:p w14:paraId="2B802EDB" w14:textId="7269E0F0" w:rsidR="0098770F" w:rsidRPr="00A9080E" w:rsidRDefault="0098770F" w:rsidP="0098770F">
            <w:pPr>
              <w:tabs>
                <w:tab w:val="right" w:pos="0"/>
                <w:tab w:val="right" w:pos="284"/>
                <w:tab w:val="left" w:pos="1456"/>
              </w:tabs>
              <w:spacing w:after="0" w:line="240" w:lineRule="auto"/>
              <w:jc w:val="center"/>
              <w:rPr>
                <w:rFonts w:ascii="Times New Roman" w:hAnsi="Times New Roman"/>
                <w:sz w:val="20"/>
                <w:szCs w:val="20"/>
              </w:rPr>
            </w:pPr>
            <w:r w:rsidRPr="00A9080E">
              <w:rPr>
                <w:rFonts w:ascii="Times New Roman" w:hAnsi="Times New Roman"/>
                <w:sz w:val="20"/>
                <w:szCs w:val="20"/>
              </w:rPr>
              <w:t>без подсвета</w:t>
            </w:r>
          </w:p>
        </w:tc>
        <w:tc>
          <w:tcPr>
            <w:tcW w:w="1843" w:type="dxa"/>
            <w:shd w:val="clear" w:color="auto" w:fill="auto"/>
          </w:tcPr>
          <w:p w14:paraId="6F92466C" w14:textId="62E7404F" w:rsidR="0098770F"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городской округ Лотошино  </w:t>
            </w:r>
          </w:p>
        </w:tc>
        <w:tc>
          <w:tcPr>
            <w:tcW w:w="1417" w:type="dxa"/>
            <w:shd w:val="clear" w:color="auto" w:fill="auto"/>
          </w:tcPr>
          <w:p w14:paraId="59A48648" w14:textId="5C9B10E8" w:rsidR="0098770F" w:rsidRPr="00A9080E" w:rsidRDefault="0098770F" w:rsidP="0098770F">
            <w:pPr>
              <w:tabs>
                <w:tab w:val="right" w:pos="0"/>
                <w:tab w:val="right" w:pos="284"/>
                <w:tab w:val="left" w:pos="1456"/>
              </w:tabs>
              <w:spacing w:after="0" w:line="240" w:lineRule="auto"/>
              <w:jc w:val="center"/>
              <w:rPr>
                <w:rFonts w:ascii="Times New Roman" w:hAnsi="Times New Roman"/>
                <w:sz w:val="24"/>
                <w:szCs w:val="24"/>
              </w:rPr>
            </w:pPr>
            <w:r w:rsidRPr="00A9080E">
              <w:rPr>
                <w:rFonts w:ascii="Times New Roman" w:hAnsi="Times New Roman"/>
                <w:sz w:val="24"/>
                <w:szCs w:val="24"/>
              </w:rPr>
              <w:t>32400,00</w:t>
            </w:r>
          </w:p>
        </w:tc>
      </w:tr>
      <w:tr w:rsidR="0098770F" w:rsidRPr="00A9080E" w14:paraId="1E8ACE2D" w14:textId="77777777" w:rsidTr="0098770F">
        <w:tc>
          <w:tcPr>
            <w:tcW w:w="851" w:type="dxa"/>
          </w:tcPr>
          <w:p w14:paraId="2FF41941" w14:textId="22868C06" w:rsidR="0098770F" w:rsidRDefault="0098770F" w:rsidP="0098770F">
            <w:pPr>
              <w:tabs>
                <w:tab w:val="right" w:pos="0"/>
                <w:tab w:val="right" w:pos="284"/>
                <w:tab w:val="left" w:pos="14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поз. </w:t>
            </w:r>
            <w:r w:rsidR="001D073D">
              <w:rPr>
                <w:rFonts w:ascii="Times New Roman" w:eastAsia="Times New Roman" w:hAnsi="Times New Roman"/>
                <w:sz w:val="20"/>
                <w:szCs w:val="20"/>
                <w:lang w:eastAsia="ru-RU"/>
              </w:rPr>
              <w:t>3</w:t>
            </w:r>
          </w:p>
          <w:p w14:paraId="220B2BB8" w14:textId="77777777" w:rsidR="0098770F" w:rsidRDefault="0098770F" w:rsidP="0098770F">
            <w:pPr>
              <w:tabs>
                <w:tab w:val="right" w:pos="0"/>
                <w:tab w:val="right" w:pos="284"/>
                <w:tab w:val="left" w:pos="1456"/>
              </w:tabs>
              <w:spacing w:after="0" w:line="240" w:lineRule="auto"/>
              <w:rPr>
                <w:rFonts w:ascii="Times New Roman" w:hAnsi="Times New Roman"/>
                <w:sz w:val="20"/>
                <w:szCs w:val="20"/>
              </w:rPr>
            </w:pPr>
          </w:p>
        </w:tc>
        <w:tc>
          <w:tcPr>
            <w:tcW w:w="1843" w:type="dxa"/>
            <w:shd w:val="clear" w:color="auto" w:fill="auto"/>
          </w:tcPr>
          <w:p w14:paraId="30964F82" w14:textId="6B64724A" w:rsidR="0098770F" w:rsidRDefault="0098770F" w:rsidP="0098770F">
            <w:pPr>
              <w:tabs>
                <w:tab w:val="right" w:pos="0"/>
                <w:tab w:val="right" w:pos="284"/>
                <w:tab w:val="left" w:pos="1456"/>
              </w:tabs>
              <w:spacing w:after="0" w:line="240" w:lineRule="auto"/>
              <w:rPr>
                <w:rFonts w:ascii="Times New Roman" w:hAnsi="Times New Roman"/>
                <w:sz w:val="20"/>
                <w:szCs w:val="20"/>
              </w:rPr>
            </w:pPr>
            <w:r w:rsidRPr="0098770F">
              <w:rPr>
                <w:rFonts w:ascii="Times New Roman" w:hAnsi="Times New Roman"/>
                <w:sz w:val="20"/>
                <w:szCs w:val="20"/>
              </w:rPr>
              <w:t xml:space="preserve">на 76,85 км. а/д. Тверь-Лотошино-Шаховская-Уваровка (поворот на </w:t>
            </w:r>
            <w:proofErr w:type="spellStart"/>
            <w:r w:rsidRPr="0098770F">
              <w:rPr>
                <w:rFonts w:ascii="Times New Roman" w:hAnsi="Times New Roman"/>
                <w:sz w:val="20"/>
                <w:szCs w:val="20"/>
              </w:rPr>
              <w:t>д.Чапаево</w:t>
            </w:r>
            <w:proofErr w:type="spellEnd"/>
            <w:r w:rsidRPr="0098770F">
              <w:rPr>
                <w:rFonts w:ascii="Times New Roman" w:hAnsi="Times New Roman"/>
                <w:sz w:val="20"/>
                <w:szCs w:val="20"/>
              </w:rPr>
              <w:t>)</w:t>
            </w:r>
          </w:p>
        </w:tc>
        <w:tc>
          <w:tcPr>
            <w:tcW w:w="1418" w:type="dxa"/>
            <w:shd w:val="clear" w:color="auto" w:fill="auto"/>
          </w:tcPr>
          <w:p w14:paraId="1174F9C2" w14:textId="623F9FC8" w:rsidR="0098770F" w:rsidRDefault="0098770F" w:rsidP="0098770F">
            <w:pPr>
              <w:tabs>
                <w:tab w:val="right" w:pos="0"/>
                <w:tab w:val="right" w:pos="284"/>
                <w:tab w:val="left" w:pos="1456"/>
              </w:tabs>
              <w:spacing w:after="0" w:line="240" w:lineRule="auto"/>
              <w:jc w:val="center"/>
              <w:rPr>
                <w:rFonts w:ascii="Times New Roman" w:hAnsi="Times New Roman"/>
                <w:sz w:val="20"/>
                <w:szCs w:val="20"/>
              </w:rPr>
            </w:pPr>
            <w:r>
              <w:rPr>
                <w:rFonts w:ascii="Times New Roman" w:hAnsi="Times New Roman"/>
                <w:sz w:val="20"/>
                <w:szCs w:val="20"/>
              </w:rPr>
              <w:t>74</w:t>
            </w:r>
          </w:p>
        </w:tc>
        <w:tc>
          <w:tcPr>
            <w:tcW w:w="1134" w:type="dxa"/>
            <w:shd w:val="clear" w:color="auto" w:fill="auto"/>
          </w:tcPr>
          <w:p w14:paraId="4F9E3E8C" w14:textId="658F9CCE"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отдельно стоящая</w:t>
            </w:r>
          </w:p>
        </w:tc>
        <w:tc>
          <w:tcPr>
            <w:tcW w:w="1134" w:type="dxa"/>
            <w:shd w:val="clear" w:color="auto" w:fill="auto"/>
          </w:tcPr>
          <w:p w14:paraId="04D26E1C" w14:textId="517F66FF" w:rsidR="0098770F" w:rsidRPr="00A9080E" w:rsidRDefault="0098770F" w:rsidP="0098770F">
            <w:pPr>
              <w:tabs>
                <w:tab w:val="right" w:pos="0"/>
                <w:tab w:val="right" w:pos="284"/>
                <w:tab w:val="left" w:pos="1456"/>
              </w:tabs>
              <w:spacing w:after="0" w:line="240" w:lineRule="auto"/>
              <w:jc w:val="center"/>
              <w:rPr>
                <w:rFonts w:ascii="Times New Roman" w:hAnsi="Times New Roman"/>
                <w:sz w:val="20"/>
                <w:szCs w:val="20"/>
              </w:rPr>
            </w:pPr>
            <w:r w:rsidRPr="00A9080E">
              <w:rPr>
                <w:rFonts w:ascii="Times New Roman" w:hAnsi="Times New Roman"/>
                <w:sz w:val="20"/>
                <w:szCs w:val="20"/>
              </w:rPr>
              <w:t xml:space="preserve">щит </w:t>
            </w:r>
            <w:proofErr w:type="spellStart"/>
            <w:r w:rsidRPr="00A9080E">
              <w:rPr>
                <w:rFonts w:ascii="Times New Roman" w:hAnsi="Times New Roman"/>
                <w:sz w:val="20"/>
                <w:szCs w:val="20"/>
              </w:rPr>
              <w:t>отдельностоящий</w:t>
            </w:r>
            <w:proofErr w:type="spellEnd"/>
            <w:r w:rsidRPr="00A9080E">
              <w:rPr>
                <w:rFonts w:ascii="Times New Roman" w:hAnsi="Times New Roman"/>
                <w:sz w:val="20"/>
                <w:szCs w:val="20"/>
              </w:rPr>
              <w:t xml:space="preserve"> </w:t>
            </w:r>
          </w:p>
        </w:tc>
        <w:tc>
          <w:tcPr>
            <w:tcW w:w="1276" w:type="dxa"/>
            <w:shd w:val="clear" w:color="auto" w:fill="auto"/>
          </w:tcPr>
          <w:p w14:paraId="17D6D535" w14:textId="1F9F2E83" w:rsidR="0098770F" w:rsidRPr="00A9080E" w:rsidRDefault="0098770F" w:rsidP="0098770F">
            <w:pPr>
              <w:tabs>
                <w:tab w:val="right" w:pos="0"/>
                <w:tab w:val="right" w:pos="284"/>
                <w:tab w:val="left" w:pos="1456"/>
              </w:tabs>
              <w:spacing w:after="0" w:line="240" w:lineRule="auto"/>
              <w:jc w:val="center"/>
              <w:rPr>
                <w:rFonts w:ascii="Times New Roman" w:hAnsi="Times New Roman"/>
                <w:sz w:val="24"/>
                <w:szCs w:val="24"/>
              </w:rPr>
            </w:pPr>
            <w:r w:rsidRPr="00A9080E">
              <w:rPr>
                <w:rFonts w:ascii="Times New Roman" w:hAnsi="Times New Roman"/>
                <w:sz w:val="24"/>
                <w:szCs w:val="24"/>
              </w:rPr>
              <w:t>3 х 6</w:t>
            </w:r>
          </w:p>
        </w:tc>
        <w:tc>
          <w:tcPr>
            <w:tcW w:w="1417" w:type="dxa"/>
            <w:shd w:val="clear" w:color="auto" w:fill="auto"/>
          </w:tcPr>
          <w:p w14:paraId="27BE0C1A" w14:textId="38C82451"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2</w:t>
            </w:r>
          </w:p>
        </w:tc>
        <w:tc>
          <w:tcPr>
            <w:tcW w:w="1134" w:type="dxa"/>
            <w:shd w:val="clear" w:color="auto" w:fill="auto"/>
          </w:tcPr>
          <w:p w14:paraId="40E2FD9D" w14:textId="71261143" w:rsidR="0098770F" w:rsidRPr="00A9080E"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9080E">
              <w:rPr>
                <w:rFonts w:ascii="Times New Roman" w:eastAsia="Times New Roman" w:hAnsi="Times New Roman"/>
                <w:sz w:val="20"/>
                <w:szCs w:val="20"/>
                <w:lang w:eastAsia="ru-RU"/>
              </w:rPr>
              <w:t>36</w:t>
            </w:r>
          </w:p>
        </w:tc>
        <w:tc>
          <w:tcPr>
            <w:tcW w:w="1843" w:type="dxa"/>
            <w:shd w:val="clear" w:color="auto" w:fill="auto"/>
          </w:tcPr>
          <w:p w14:paraId="5F284467" w14:textId="5C712F60" w:rsidR="0098770F" w:rsidRPr="00A9080E" w:rsidRDefault="0098770F" w:rsidP="0098770F">
            <w:pPr>
              <w:tabs>
                <w:tab w:val="right" w:pos="0"/>
                <w:tab w:val="right" w:pos="284"/>
                <w:tab w:val="left" w:pos="1456"/>
              </w:tabs>
              <w:spacing w:after="0" w:line="240" w:lineRule="auto"/>
              <w:jc w:val="center"/>
              <w:rPr>
                <w:rFonts w:ascii="Times New Roman" w:hAnsi="Times New Roman"/>
                <w:sz w:val="20"/>
                <w:szCs w:val="20"/>
              </w:rPr>
            </w:pPr>
            <w:r w:rsidRPr="00A9080E">
              <w:rPr>
                <w:rFonts w:ascii="Times New Roman" w:hAnsi="Times New Roman"/>
                <w:sz w:val="20"/>
                <w:szCs w:val="20"/>
              </w:rPr>
              <w:t>без подсвета</w:t>
            </w:r>
          </w:p>
        </w:tc>
        <w:tc>
          <w:tcPr>
            <w:tcW w:w="1843" w:type="dxa"/>
            <w:shd w:val="clear" w:color="auto" w:fill="auto"/>
          </w:tcPr>
          <w:p w14:paraId="26D5117D" w14:textId="7D334F69" w:rsidR="0098770F" w:rsidRDefault="0098770F" w:rsidP="0098770F">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городской округ Лотошино  </w:t>
            </w:r>
          </w:p>
        </w:tc>
        <w:tc>
          <w:tcPr>
            <w:tcW w:w="1417" w:type="dxa"/>
            <w:shd w:val="clear" w:color="auto" w:fill="auto"/>
          </w:tcPr>
          <w:p w14:paraId="570CBBBB" w14:textId="347A71AC" w:rsidR="0098770F" w:rsidRPr="00A9080E" w:rsidRDefault="0098770F" w:rsidP="0098770F">
            <w:pPr>
              <w:tabs>
                <w:tab w:val="right" w:pos="0"/>
                <w:tab w:val="right" w:pos="284"/>
                <w:tab w:val="left" w:pos="1456"/>
              </w:tabs>
              <w:spacing w:after="0" w:line="240" w:lineRule="auto"/>
              <w:jc w:val="center"/>
              <w:rPr>
                <w:rFonts w:ascii="Times New Roman" w:hAnsi="Times New Roman"/>
                <w:sz w:val="24"/>
                <w:szCs w:val="24"/>
              </w:rPr>
            </w:pPr>
            <w:r w:rsidRPr="00A9080E">
              <w:rPr>
                <w:rFonts w:ascii="Times New Roman" w:hAnsi="Times New Roman"/>
                <w:sz w:val="24"/>
                <w:szCs w:val="24"/>
              </w:rPr>
              <w:t>32400,00</w:t>
            </w:r>
          </w:p>
        </w:tc>
      </w:tr>
    </w:tbl>
    <w:p w14:paraId="03E1F29F" w14:textId="46D4DCD7" w:rsidR="006F19AF" w:rsidRPr="008376F0" w:rsidRDefault="004F5DE8" w:rsidP="006F19AF">
      <w:pPr>
        <w:tabs>
          <w:tab w:val="num" w:pos="0"/>
        </w:tabs>
        <w:spacing w:after="0" w:line="240" w:lineRule="auto"/>
        <w:jc w:val="both"/>
        <w:rPr>
          <w:rFonts w:ascii="Times New Roman" w:hAnsi="Times New Roman" w:cs="Times New Roman"/>
          <w:sz w:val="24"/>
          <w:szCs w:val="24"/>
        </w:rPr>
      </w:pPr>
      <w:r w:rsidRPr="008376F0">
        <w:rPr>
          <w:rFonts w:ascii="Times New Roman" w:eastAsia="Times New Roman" w:hAnsi="Times New Roman" w:cs="Times New Roman"/>
          <w:sz w:val="24"/>
          <w:szCs w:val="24"/>
          <w:lang w:eastAsia="ru-RU"/>
        </w:rPr>
        <w:t xml:space="preserve">Начальная (минимальная) цена Лота №1: </w:t>
      </w:r>
      <w:r w:rsidR="001D073D" w:rsidRPr="008376F0">
        <w:rPr>
          <w:rFonts w:ascii="Times New Roman" w:eastAsia="Times New Roman" w:hAnsi="Times New Roman" w:cs="Times New Roman"/>
          <w:sz w:val="24"/>
          <w:szCs w:val="24"/>
          <w:lang w:eastAsia="ru-RU"/>
        </w:rPr>
        <w:t>97200</w:t>
      </w:r>
      <w:r w:rsidRPr="008376F0">
        <w:rPr>
          <w:rFonts w:ascii="Times New Roman" w:eastAsia="Times New Roman" w:hAnsi="Times New Roman" w:cs="Times New Roman"/>
          <w:sz w:val="24"/>
          <w:szCs w:val="24"/>
          <w:lang w:eastAsia="ru-RU"/>
        </w:rPr>
        <w:t xml:space="preserve"> руб. (</w:t>
      </w:r>
      <w:r w:rsidR="008376F0" w:rsidRPr="008376F0">
        <w:rPr>
          <w:rFonts w:ascii="Times New Roman" w:hAnsi="Times New Roman" w:cs="Times New Roman"/>
          <w:sz w:val="24"/>
          <w:szCs w:val="24"/>
        </w:rPr>
        <w:t>Девяносто семь тысяч двести рублей 00 коп</w:t>
      </w:r>
      <w:r w:rsidR="006F19AF" w:rsidRPr="008376F0">
        <w:rPr>
          <w:rFonts w:ascii="Times New Roman" w:hAnsi="Times New Roman" w:cs="Times New Roman"/>
          <w:sz w:val="24"/>
          <w:szCs w:val="24"/>
        </w:rPr>
        <w:t>).</w:t>
      </w:r>
    </w:p>
    <w:p w14:paraId="3BD580C1" w14:textId="7CA19E9C" w:rsidR="004F5DE8" w:rsidRPr="008376F0" w:rsidRDefault="004F5DE8" w:rsidP="006F19A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8376F0">
        <w:rPr>
          <w:rFonts w:ascii="Times New Roman" w:eastAsia="Times New Roman" w:hAnsi="Times New Roman" w:cs="Times New Roman"/>
          <w:sz w:val="24"/>
          <w:szCs w:val="24"/>
          <w:lang w:eastAsia="ru-RU"/>
        </w:rPr>
        <w:t xml:space="preserve">«Шаг» аукциона по Лоту №1: </w:t>
      </w:r>
      <w:r w:rsidR="008376F0" w:rsidRPr="008376F0">
        <w:rPr>
          <w:rFonts w:ascii="Times New Roman" w:hAnsi="Times New Roman" w:cs="Times New Roman"/>
          <w:sz w:val="24"/>
          <w:szCs w:val="24"/>
        </w:rPr>
        <w:t>4860</w:t>
      </w:r>
      <w:r w:rsidR="006F19AF" w:rsidRPr="008376F0">
        <w:rPr>
          <w:rFonts w:ascii="Times New Roman" w:hAnsi="Times New Roman" w:cs="Times New Roman"/>
          <w:sz w:val="24"/>
          <w:szCs w:val="24"/>
        </w:rPr>
        <w:t xml:space="preserve"> руб. (</w:t>
      </w:r>
      <w:r w:rsidR="008376F0" w:rsidRPr="008376F0">
        <w:rPr>
          <w:rFonts w:ascii="Times New Roman" w:hAnsi="Times New Roman" w:cs="Times New Roman"/>
          <w:sz w:val="24"/>
          <w:szCs w:val="24"/>
        </w:rPr>
        <w:t>Четыре тысячи восемьсот шестьдесят рублей 00 коп</w:t>
      </w:r>
      <w:r w:rsidR="006F19AF" w:rsidRPr="008376F0">
        <w:rPr>
          <w:rFonts w:ascii="Times New Roman" w:hAnsi="Times New Roman" w:cs="Times New Roman"/>
          <w:sz w:val="24"/>
          <w:szCs w:val="24"/>
        </w:rPr>
        <w:t>.).</w:t>
      </w:r>
    </w:p>
    <w:p w14:paraId="08B9455B" w14:textId="10EE033A" w:rsidR="004F5DE8" w:rsidRPr="008376F0" w:rsidRDefault="004F5DE8" w:rsidP="006F19AF">
      <w:pPr>
        <w:tabs>
          <w:tab w:val="num" w:pos="0"/>
        </w:tabs>
        <w:spacing w:after="0" w:line="240" w:lineRule="auto"/>
        <w:jc w:val="both"/>
        <w:rPr>
          <w:rFonts w:ascii="Times New Roman" w:hAnsi="Times New Roman" w:cs="Times New Roman"/>
          <w:sz w:val="24"/>
          <w:szCs w:val="24"/>
        </w:rPr>
      </w:pPr>
      <w:r w:rsidRPr="008376F0">
        <w:rPr>
          <w:rFonts w:ascii="Times New Roman" w:eastAsia="Times New Roman" w:hAnsi="Times New Roman" w:cs="Times New Roman"/>
          <w:sz w:val="24"/>
          <w:szCs w:val="24"/>
          <w:lang w:eastAsia="ru-RU"/>
        </w:rPr>
        <w:t xml:space="preserve">Размер задатка по Лоту №1: </w:t>
      </w:r>
      <w:r w:rsidR="008376F0" w:rsidRPr="008376F0">
        <w:rPr>
          <w:rFonts w:ascii="Times New Roman" w:hAnsi="Times New Roman" w:cs="Times New Roman"/>
          <w:sz w:val="24"/>
          <w:szCs w:val="24"/>
        </w:rPr>
        <w:t>9720</w:t>
      </w:r>
      <w:r w:rsidR="006F19AF" w:rsidRPr="008376F0">
        <w:rPr>
          <w:rFonts w:ascii="Times New Roman" w:hAnsi="Times New Roman" w:cs="Times New Roman"/>
          <w:sz w:val="24"/>
          <w:szCs w:val="24"/>
        </w:rPr>
        <w:t xml:space="preserve"> руб. (</w:t>
      </w:r>
      <w:r w:rsidR="008376F0" w:rsidRPr="008376F0">
        <w:rPr>
          <w:rFonts w:ascii="Times New Roman" w:hAnsi="Times New Roman" w:cs="Times New Roman"/>
          <w:sz w:val="24"/>
          <w:szCs w:val="24"/>
        </w:rPr>
        <w:t>Девять тысяч семьсот двадцать рублей 00 коп</w:t>
      </w:r>
      <w:r w:rsidR="006F19AF" w:rsidRPr="008376F0">
        <w:rPr>
          <w:rFonts w:ascii="Times New Roman" w:hAnsi="Times New Roman" w:cs="Times New Roman"/>
          <w:sz w:val="24"/>
          <w:szCs w:val="24"/>
        </w:rPr>
        <w:t>.).</w:t>
      </w:r>
    </w:p>
    <w:p w14:paraId="46A67459" w14:textId="77777777" w:rsidR="004F5DE8" w:rsidRPr="008376F0" w:rsidRDefault="004F5DE8" w:rsidP="006F19A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8376F0">
        <w:rPr>
          <w:rFonts w:ascii="Times New Roman" w:eastAsia="Times New Roman" w:hAnsi="Times New Roman" w:cs="Times New Roman"/>
          <w:sz w:val="24"/>
          <w:szCs w:val="24"/>
          <w:lang w:eastAsia="ru-RU"/>
        </w:rPr>
        <w:t>Срок действия договора –</w:t>
      </w:r>
      <w:proofErr w:type="gramStart"/>
      <w:r w:rsidRPr="008376F0">
        <w:rPr>
          <w:rFonts w:ascii="Times New Roman" w:eastAsia="Times New Roman" w:hAnsi="Times New Roman" w:cs="Times New Roman"/>
          <w:sz w:val="24"/>
          <w:szCs w:val="24"/>
          <w:lang w:eastAsia="ru-RU"/>
        </w:rPr>
        <w:t>5  лет</w:t>
      </w:r>
      <w:proofErr w:type="gramEnd"/>
      <w:r w:rsidRPr="008376F0">
        <w:rPr>
          <w:rFonts w:ascii="Times New Roman" w:eastAsia="Times New Roman" w:hAnsi="Times New Roman" w:cs="Times New Roman"/>
          <w:sz w:val="24"/>
          <w:szCs w:val="24"/>
          <w:lang w:eastAsia="ru-RU"/>
        </w:rPr>
        <w:t>.</w:t>
      </w:r>
    </w:p>
    <w:p w14:paraId="7ACA4E53" w14:textId="77777777" w:rsidR="004F5DE8" w:rsidRPr="00A9080E" w:rsidRDefault="004F5DE8" w:rsidP="004F5DE8">
      <w:pPr>
        <w:tabs>
          <w:tab w:val="right" w:pos="0"/>
          <w:tab w:val="right" w:pos="284"/>
          <w:tab w:val="left" w:pos="1456"/>
        </w:tabs>
        <w:spacing w:after="0" w:line="240" w:lineRule="auto"/>
        <w:jc w:val="both"/>
        <w:rPr>
          <w:rFonts w:ascii="Times New Roman" w:eastAsia="Times New Roman" w:hAnsi="Times New Roman"/>
          <w:b/>
          <w:sz w:val="24"/>
          <w:szCs w:val="24"/>
          <w:lang w:eastAsia="ru-RU"/>
        </w:rPr>
      </w:pPr>
    </w:p>
    <w:p w14:paraId="3E2BB7BE" w14:textId="77777777" w:rsidR="004F5DE8" w:rsidRDefault="004F5DE8" w:rsidP="004F5DE8">
      <w:pPr>
        <w:tabs>
          <w:tab w:val="right" w:pos="0"/>
          <w:tab w:val="right" w:pos="284"/>
          <w:tab w:val="left" w:pos="1456"/>
        </w:tabs>
        <w:spacing w:after="0" w:line="240" w:lineRule="auto"/>
        <w:jc w:val="both"/>
        <w:rPr>
          <w:rFonts w:ascii="Times New Roman" w:eastAsia="Times New Roman" w:hAnsi="Times New Roman"/>
          <w:b/>
          <w:sz w:val="24"/>
          <w:szCs w:val="24"/>
          <w:lang w:eastAsia="ru-RU"/>
        </w:rPr>
      </w:pPr>
    </w:p>
    <w:p w14:paraId="6D955F34" w14:textId="77777777" w:rsidR="00305AD6" w:rsidRDefault="00305AD6" w:rsidP="004F5DE8">
      <w:pPr>
        <w:tabs>
          <w:tab w:val="right" w:pos="0"/>
          <w:tab w:val="right" w:pos="284"/>
          <w:tab w:val="left" w:pos="1456"/>
        </w:tabs>
        <w:spacing w:after="0" w:line="240" w:lineRule="auto"/>
        <w:jc w:val="both"/>
        <w:rPr>
          <w:rFonts w:ascii="Times New Roman" w:eastAsia="Times New Roman" w:hAnsi="Times New Roman"/>
          <w:b/>
          <w:sz w:val="24"/>
          <w:szCs w:val="24"/>
          <w:lang w:eastAsia="ru-RU"/>
        </w:rPr>
        <w:sectPr w:rsidR="00305AD6" w:rsidSect="00305AD6">
          <w:pgSz w:w="16838" w:h="11906" w:orient="landscape"/>
          <w:pgMar w:top="1134" w:right="1134" w:bottom="567" w:left="1134" w:header="357" w:footer="210" w:gutter="0"/>
          <w:cols w:space="708"/>
          <w:docGrid w:linePitch="360"/>
        </w:sectPr>
      </w:pPr>
    </w:p>
    <w:p w14:paraId="3FA2CF5C" w14:textId="77777777"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3. Порядок подачи заявок на участие в электронном аукционе</w:t>
      </w:r>
    </w:p>
    <w:p w14:paraId="63F9D56F" w14:textId="77777777"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027DFB70" w14:textId="5303BC83"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3623B1AF"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14:paraId="126450AF" w14:textId="2C3846C2"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t xml:space="preserve">3.3. </w:t>
      </w:r>
      <w:r w:rsidRPr="006615E4">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Pr>
          <w:rFonts w:ascii="Times New Roman" w:eastAsia="Times New Roman" w:hAnsi="Times New Roman" w:cs="Times New Roman"/>
          <w:sz w:val="28"/>
          <w:szCs w:val="28"/>
          <w:lang w:eastAsia="ru-RU"/>
        </w:rPr>
        <w:t xml:space="preserve"> </w:t>
      </w:r>
      <w:r w:rsidRPr="006615E4">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2D780658" w14:textId="61180AE4"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3.4. Заявка направляется заявителем оператору электронно</w:t>
      </w:r>
      <w:r w:rsidR="009106DB">
        <w:rPr>
          <w:rFonts w:ascii="Times New Roman" w:hAnsi="Times New Roman" w:cs="Times New Roman"/>
          <w:sz w:val="28"/>
          <w:szCs w:val="28"/>
        </w:rPr>
        <w:t>й</w:t>
      </w:r>
      <w:r w:rsidRPr="006615E4">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0981D5B" w14:textId="2D5D403D"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3.5. Заявка</w:t>
      </w:r>
      <w:r w:rsidR="009064B4" w:rsidRPr="00515E4C">
        <w:rPr>
          <w:rFonts w:ascii="Times New Roman" w:eastAsia="Times New Roman" w:hAnsi="Times New Roman" w:cs="Times New Roman"/>
          <w:sz w:val="28"/>
          <w:szCs w:val="28"/>
          <w:lang w:eastAsia="ru-RU"/>
        </w:rPr>
        <w:t xml:space="preserve"> состоит из двух частей. Заявка</w:t>
      </w:r>
      <w:r w:rsidRPr="00515E4C">
        <w:rPr>
          <w:rFonts w:ascii="Times New Roman" w:eastAsia="Times New Roman" w:hAnsi="Times New Roman" w:cs="Times New Roman"/>
          <w:sz w:val="28"/>
          <w:szCs w:val="28"/>
          <w:lang w:eastAsia="ru-RU"/>
        </w:rPr>
        <w:t xml:space="preserve"> оформляе</w:t>
      </w:r>
      <w:r w:rsidR="007C0405" w:rsidRPr="00515E4C">
        <w:rPr>
          <w:rFonts w:ascii="Times New Roman" w:eastAsia="Times New Roman" w:hAnsi="Times New Roman" w:cs="Times New Roman"/>
          <w:sz w:val="28"/>
          <w:szCs w:val="28"/>
          <w:lang w:eastAsia="ru-RU"/>
        </w:rPr>
        <w:t>тся по форме согласно Приложениям</w:t>
      </w:r>
      <w:r w:rsidRPr="00515E4C">
        <w:rPr>
          <w:rFonts w:ascii="Times New Roman" w:eastAsia="Times New Roman" w:hAnsi="Times New Roman" w:cs="Times New Roman"/>
          <w:sz w:val="28"/>
          <w:szCs w:val="28"/>
          <w:lang w:eastAsia="ru-RU"/>
        </w:rPr>
        <w:t xml:space="preserve"> к Извещению о проведении электронного аукциона и должна содержать:</w:t>
      </w:r>
    </w:p>
    <w:p w14:paraId="27D4F292" w14:textId="77777777" w:rsidR="009064B4" w:rsidRPr="00515E4C" w:rsidRDefault="009064B4" w:rsidP="009064B4">
      <w:pPr>
        <w:pStyle w:val="ConsPlusNormal"/>
        <w:ind w:firstLine="540"/>
        <w:jc w:val="both"/>
      </w:pPr>
      <w:r w:rsidRPr="00515E4C">
        <w:t>Первая часть Заявки должна содержать:</w:t>
      </w:r>
    </w:p>
    <w:p w14:paraId="2F6AA3D5" w14:textId="65E63ACC" w:rsidR="009064B4" w:rsidRPr="00515E4C" w:rsidRDefault="009064B4" w:rsidP="009064B4">
      <w:pPr>
        <w:pStyle w:val="ConsPlusNormal"/>
        <w:ind w:firstLine="540"/>
        <w:jc w:val="both"/>
      </w:pPr>
      <w:r w:rsidRPr="00515E4C">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291BDF39" w14:textId="77777777" w:rsidR="009064B4" w:rsidRPr="00515E4C" w:rsidRDefault="009064B4" w:rsidP="009064B4">
      <w:pPr>
        <w:pStyle w:val="ConsPlusNormal"/>
        <w:ind w:firstLine="540"/>
        <w:jc w:val="both"/>
      </w:pPr>
      <w:r w:rsidRPr="00515E4C">
        <w:t>Вторая часть Заявки должна содержать:</w:t>
      </w:r>
    </w:p>
    <w:p w14:paraId="2D4F5411" w14:textId="77777777" w:rsidR="009064B4" w:rsidRPr="00515E4C" w:rsidRDefault="009064B4" w:rsidP="009064B4">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515E4C">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5758D928" w14:textId="77777777" w:rsidR="009064B4" w:rsidRPr="00515E4C" w:rsidRDefault="009064B4" w:rsidP="009064B4">
      <w:pPr>
        <w:pStyle w:val="ConsPlusNormal"/>
        <w:ind w:firstLine="540"/>
        <w:jc w:val="both"/>
      </w:pPr>
      <w:r w:rsidRPr="00515E4C">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515E4C">
        <w:rPr>
          <w:rFonts w:eastAsia="Times New Roman"/>
          <w:lang w:eastAsia="ru-RU"/>
        </w:rPr>
        <w:t>основной государственный регистрационный номер юридического лица</w:t>
      </w:r>
      <w:r w:rsidRPr="00515E4C">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68FAA3A" w14:textId="77777777" w:rsidR="009064B4" w:rsidRPr="00515E4C" w:rsidRDefault="009064B4" w:rsidP="009064B4">
      <w:pPr>
        <w:pStyle w:val="ConsPlusNormal"/>
        <w:ind w:firstLine="540"/>
        <w:jc w:val="both"/>
      </w:pPr>
      <w:r w:rsidRPr="00515E4C">
        <w:t>- документ, подтверждающий право лица действовать от имени Заявителя;</w:t>
      </w:r>
    </w:p>
    <w:p w14:paraId="50822C9D" w14:textId="77777777" w:rsidR="009064B4" w:rsidRPr="00515E4C" w:rsidRDefault="009064B4" w:rsidP="009064B4">
      <w:pPr>
        <w:pStyle w:val="ConsPlusNormal"/>
        <w:ind w:firstLine="540"/>
        <w:jc w:val="both"/>
      </w:pPr>
      <w:r w:rsidRPr="00515E4C">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C66BCBF" w14:textId="7DA60884" w:rsidR="00BD39BB" w:rsidRPr="00515E4C" w:rsidRDefault="009064B4" w:rsidP="009064B4">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515E4C">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w:t>
      </w:r>
      <w:r w:rsidRPr="00515E4C">
        <w:rPr>
          <w:rFonts w:ascii="Times New Roman" w:hAnsi="Times New Roman" w:cs="Times New Roman"/>
          <w:sz w:val="28"/>
          <w:szCs w:val="28"/>
        </w:rPr>
        <w:lastRenderedPageBreak/>
        <w:t>юридического лица заключение договора, внесение задатка являются крупной сделкой;</w:t>
      </w:r>
      <w:r w:rsidR="00663A16" w:rsidRPr="00515E4C">
        <w:rPr>
          <w:rFonts w:ascii="Times New Roman" w:hAnsi="Times New Roman" w:cs="Times New Roman"/>
          <w:sz w:val="28"/>
          <w:szCs w:val="28"/>
        </w:rPr>
        <w:t xml:space="preserve"> </w:t>
      </w:r>
    </w:p>
    <w:p w14:paraId="3C63DB1B" w14:textId="77777777" w:rsidR="00BD39BB" w:rsidRPr="006615E4" w:rsidRDefault="00BD39BB" w:rsidP="00BD39BB">
      <w:pPr>
        <w:spacing w:after="0" w:line="240" w:lineRule="auto"/>
        <w:ind w:firstLine="709"/>
        <w:jc w:val="both"/>
        <w:rPr>
          <w:rFonts w:ascii="Times New Roman" w:hAnsi="Times New Roman" w:cs="Times New Roman"/>
          <w:sz w:val="28"/>
          <w:szCs w:val="28"/>
        </w:rPr>
      </w:pPr>
      <w:r w:rsidRPr="00515E4C">
        <w:rPr>
          <w:rFonts w:ascii="Times New Roman" w:hAnsi="Times New Roman" w:cs="Times New Roman"/>
          <w:sz w:val="28"/>
          <w:szCs w:val="28"/>
        </w:rPr>
        <w:t xml:space="preserve">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w:t>
      </w:r>
      <w:r w:rsidRPr="006615E4">
        <w:rPr>
          <w:rFonts w:ascii="Times New Roman" w:hAnsi="Times New Roman" w:cs="Times New Roman"/>
          <w:sz w:val="28"/>
          <w:szCs w:val="28"/>
        </w:rPr>
        <w:t>электронном аукционе должна быть отозвана.</w:t>
      </w:r>
    </w:p>
    <w:p w14:paraId="5DD96E0D" w14:textId="77777777" w:rsidR="00BD39BB" w:rsidRPr="006615E4" w:rsidRDefault="00BD39BB" w:rsidP="00BD39BB">
      <w:pPr>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14:paraId="795FE15B"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14:paraId="6E554AD4"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14:paraId="5924A113"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14:paraId="6B4D24AD"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Отказ в приеме заявки по иным основаниям не допускается.</w:t>
      </w:r>
    </w:p>
    <w:p w14:paraId="4D4FAF70"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14:paraId="050A2CC4"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7263FCD8"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59961783" w14:textId="77777777"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6E10E4BD" w14:textId="77777777"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 xml:space="preserve">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w:t>
      </w:r>
      <w:r w:rsidRPr="006615E4">
        <w:rPr>
          <w:rFonts w:ascii="Times New Roman" w:hAnsi="Times New Roman" w:cs="Times New Roman"/>
          <w:sz w:val="28"/>
          <w:szCs w:val="28"/>
        </w:rPr>
        <w:lastRenderedPageBreak/>
        <w:t>присвоенного ей порядкового номера.</w:t>
      </w:r>
    </w:p>
    <w:p w14:paraId="19241E66" w14:textId="77777777"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19AEECB9"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p>
    <w:p w14:paraId="66BC3B7D" w14:textId="77777777"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4. Обеспечение заявок на участие в электронном аукционе</w:t>
      </w:r>
    </w:p>
    <w:p w14:paraId="5E4312C9"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4E3483D5" w14:textId="77777777"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 в виде задатка.</w:t>
      </w:r>
    </w:p>
    <w:p w14:paraId="4FB261E9" w14:textId="1D5CAEFE" w:rsidR="00BD39BB" w:rsidRPr="00515E4C"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 xml:space="preserve">4.2. Для выполнения условий об электронном аукционе и допуска к участию в электронном аукционе каждый заявитель </w:t>
      </w:r>
      <w:r w:rsidR="005077E9">
        <w:rPr>
          <w:rFonts w:ascii="Times New Roman" w:eastAsia="Times New Roman" w:hAnsi="Times New Roman" w:cs="Times New Roman"/>
          <w:sz w:val="28"/>
          <w:szCs w:val="28"/>
          <w:lang w:eastAsia="ru-RU"/>
        </w:rPr>
        <w:t xml:space="preserve">должен обеспечить наличие денежных </w:t>
      </w:r>
      <w:r w:rsidR="005077E9" w:rsidRPr="00515E4C">
        <w:rPr>
          <w:rFonts w:ascii="Times New Roman" w:eastAsia="Times New Roman" w:hAnsi="Times New Roman" w:cs="Times New Roman"/>
          <w:sz w:val="28"/>
          <w:szCs w:val="28"/>
          <w:lang w:eastAsia="ru-RU"/>
        </w:rPr>
        <w:t>средств на своем аналитическом счете на электронной площадке</w:t>
      </w:r>
      <w:r w:rsidRPr="00515E4C">
        <w:rPr>
          <w:rFonts w:ascii="Times New Roman" w:eastAsia="Times New Roman" w:hAnsi="Times New Roman" w:cs="Times New Roman"/>
          <w:sz w:val="28"/>
          <w:szCs w:val="28"/>
          <w:lang w:eastAsia="ru-RU"/>
        </w:rPr>
        <w:t xml:space="preserve"> в размере </w:t>
      </w:r>
      <w:r w:rsidR="00765019" w:rsidRPr="00515E4C">
        <w:rPr>
          <w:rFonts w:ascii="Times New Roman" w:eastAsia="Times New Roman" w:hAnsi="Times New Roman" w:cs="Times New Roman"/>
          <w:sz w:val="28"/>
          <w:szCs w:val="28"/>
          <w:lang w:eastAsia="ru-RU"/>
        </w:rPr>
        <w:t xml:space="preserve">100 % </w:t>
      </w:r>
      <w:r w:rsidRPr="00515E4C">
        <w:rPr>
          <w:rFonts w:ascii="Times New Roman" w:eastAsia="Times New Roman" w:hAnsi="Times New Roman" w:cs="Times New Roman"/>
          <w:sz w:val="28"/>
          <w:szCs w:val="28"/>
          <w:lang w:eastAsia="ru-RU"/>
        </w:rPr>
        <w:t>от начальной (минимальной) цены договора (цены лота).</w:t>
      </w:r>
    </w:p>
    <w:p w14:paraId="39A3BC89" w14:textId="1767A0CD"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4.</w:t>
      </w:r>
      <w:r w:rsidR="009C0ECA">
        <w:rPr>
          <w:rFonts w:ascii="Times New Roman" w:eastAsia="Times New Roman" w:hAnsi="Times New Roman" w:cs="Times New Roman"/>
          <w:sz w:val="28"/>
          <w:szCs w:val="28"/>
          <w:lang w:eastAsia="ru-RU"/>
        </w:rPr>
        <w:t>3</w:t>
      </w:r>
      <w:r w:rsidRPr="006615E4">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val="en-US" w:eastAsia="ru-RU"/>
        </w:rPr>
        <w:t> </w:t>
      </w:r>
      <w:r w:rsidRPr="006615E4">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14:paraId="5984981A" w14:textId="2FA8C02E" w:rsidR="00BD39BB" w:rsidRPr="006615E4" w:rsidRDefault="009C0ECA"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BD39BB" w:rsidRPr="006615E4">
        <w:rPr>
          <w:rFonts w:ascii="Times New Roman" w:eastAsia="Times New Roman" w:hAnsi="Times New Roman" w:cs="Times New Roman"/>
          <w:sz w:val="28"/>
          <w:szCs w:val="28"/>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14:paraId="4ECC1076" w14:textId="1F568931" w:rsidR="00BD39BB" w:rsidRPr="006615E4" w:rsidRDefault="009C0ECA"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w:t>
      </w:r>
      <w:r w:rsidR="00BD39BB" w:rsidRPr="006615E4">
        <w:rPr>
          <w:rFonts w:ascii="Times New Roman" w:eastAsia="Times New Roman" w:hAnsi="Times New Roman" w:cs="Times New Roman"/>
          <w:sz w:val="28"/>
          <w:szCs w:val="28"/>
          <w:lang w:eastAsia="ru-RU"/>
        </w:rPr>
        <w:t xml:space="preserve">.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05A051BE"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26C9573"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1E123C48"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6D2B246" w14:textId="322C9273" w:rsidR="00BD39BB" w:rsidRPr="00515E4C"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5.3. При проведении </w:t>
      </w:r>
      <w:r w:rsidRPr="00515E4C">
        <w:rPr>
          <w:rFonts w:ascii="Times New Roman" w:eastAsia="Times New Roman" w:hAnsi="Times New Roman" w:cs="Times New Roman"/>
          <w:sz w:val="28"/>
          <w:szCs w:val="28"/>
          <w:lang w:eastAsia="ru-RU"/>
        </w:rPr>
        <w:t xml:space="preserve">Электронного аукциона любой его участник имеет право подать предложение о цене Лота </w:t>
      </w:r>
      <w:r w:rsidR="0004762F" w:rsidRPr="00515E4C">
        <w:rPr>
          <w:rFonts w:ascii="Times New Roman" w:eastAsia="Times New Roman" w:hAnsi="Times New Roman" w:cs="Times New Roman"/>
          <w:sz w:val="28"/>
          <w:szCs w:val="28"/>
          <w:lang w:eastAsia="ru-RU"/>
        </w:rPr>
        <w:t>равное «шагу</w:t>
      </w:r>
      <w:r w:rsidRPr="00515E4C">
        <w:rPr>
          <w:rFonts w:ascii="Times New Roman" w:eastAsia="Times New Roman" w:hAnsi="Times New Roman" w:cs="Times New Roman"/>
          <w:sz w:val="28"/>
          <w:szCs w:val="28"/>
          <w:lang w:eastAsia="ru-RU"/>
        </w:rPr>
        <w:t>» аукциона при условии соблюдения следующих требований:</w:t>
      </w:r>
    </w:p>
    <w:p w14:paraId="1C0DF38F" w14:textId="2AEA3784" w:rsidR="00BD39BB" w:rsidRPr="006615E4" w:rsidRDefault="00BD39BB" w:rsidP="00BD39BB">
      <w:pPr>
        <w:pStyle w:val="ConsPlusNormal"/>
        <w:ind w:firstLine="540"/>
        <w:jc w:val="both"/>
      </w:pPr>
      <w:r w:rsidRPr="00515E4C">
        <w:t xml:space="preserve">предложение о цене Лота </w:t>
      </w:r>
      <w:r w:rsidRPr="006615E4">
        <w:t>не может</w:t>
      </w:r>
      <w:r w:rsidR="00F42E14">
        <w:t xml:space="preserve"> быть</w:t>
      </w:r>
      <w:r w:rsidRPr="006615E4">
        <w:t xml:space="preserve"> равным ранее поданному этим участником предложению о цене Лота или ниже чем оно, а также предложение о цене Лота, равное нулю;</w:t>
      </w:r>
    </w:p>
    <w:p w14:paraId="5E457D67" w14:textId="15A9448E" w:rsidR="00BD39BB" w:rsidRPr="006615E4" w:rsidRDefault="00BD39BB" w:rsidP="00BD39BB">
      <w:pPr>
        <w:pStyle w:val="ConsPlusNormal"/>
        <w:ind w:firstLine="540"/>
        <w:jc w:val="both"/>
      </w:pPr>
      <w:r w:rsidRPr="006615E4">
        <w:t xml:space="preserve">предложение о цене Лота не может быть ниже, чем текущее минимальное предложение о цене Лота, увеличенное </w:t>
      </w:r>
      <w:r w:rsidR="0029188A">
        <w:t xml:space="preserve">на </w:t>
      </w:r>
      <w:r w:rsidR="00535277">
        <w:t>«</w:t>
      </w:r>
      <w:r w:rsidR="0029188A">
        <w:t>шаг</w:t>
      </w:r>
      <w:r w:rsidR="00535277">
        <w:t>»</w:t>
      </w:r>
      <w:r w:rsidRPr="006615E4">
        <w:t xml:space="preserve"> аукциона;</w:t>
      </w:r>
    </w:p>
    <w:p w14:paraId="2AE8CB0F" w14:textId="77777777" w:rsidR="00BD39BB" w:rsidRPr="006615E4" w:rsidRDefault="00BD39BB" w:rsidP="00BD39BB">
      <w:pPr>
        <w:pStyle w:val="ConsPlusNormal"/>
        <w:ind w:firstLine="540"/>
        <w:jc w:val="both"/>
      </w:pPr>
      <w:r w:rsidRPr="006615E4">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3FC2D4D8"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14:paraId="306C2681" w14:textId="07B210FB" w:rsidR="00BD39BB" w:rsidRPr="006615E4" w:rsidRDefault="00BD39BB" w:rsidP="00BD39BB">
      <w:pPr>
        <w:pStyle w:val="ConsPlusNormal"/>
        <w:ind w:firstLine="540"/>
        <w:jc w:val="both"/>
      </w:pPr>
      <w:r w:rsidRPr="006615E4">
        <w:t xml:space="preserve">5.5. Во время проведения Электронного аукциона Оператор Электронной площадки обязан отклонить предложения о цене Лота, не соответствующие </w:t>
      </w:r>
      <w:r w:rsidRPr="006615E4">
        <w:lastRenderedPageBreak/>
        <w:t xml:space="preserve">требованиям, предусмотренным подпунктами 5.7, 5.8 пункта 5 настоящего Извещения. </w:t>
      </w:r>
    </w:p>
    <w:p w14:paraId="400DFA01"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C5F624"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w:t>
      </w:r>
    </w:p>
    <w:p w14:paraId="458083E4"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дату, время начала и окончания электронного аукциона;</w:t>
      </w:r>
    </w:p>
    <w:p w14:paraId="6E50A03D"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начальную минимальную цену Лота;</w:t>
      </w:r>
    </w:p>
    <w:p w14:paraId="2620245F"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A934394"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7E9472D5"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20064F24" w14:textId="77777777"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5F830D22" w14:textId="77777777"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19BC7F7" w14:textId="77777777"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 Заключение договора по результатам электронного аукциона</w:t>
      </w:r>
    </w:p>
    <w:p w14:paraId="105316D1" w14:textId="77777777"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5E9EF95C" w14:textId="77777777"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13D1296C" w14:textId="77777777"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w:t>
      </w:r>
      <w:r w:rsidRPr="00515E4C">
        <w:rPr>
          <w:rFonts w:ascii="Times New Roman" w:eastAsia="Times New Roman" w:hAnsi="Times New Roman" w:cs="Times New Roman"/>
          <w:sz w:val="28"/>
          <w:szCs w:val="28"/>
          <w:lang w:eastAsia="ru-RU"/>
        </w:rPr>
        <w:t>предложенной победителем электронного аукциона.</w:t>
      </w:r>
    </w:p>
    <w:p w14:paraId="5A2ED665" w14:textId="1ACD9E3B"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lastRenderedPageBreak/>
        <w:t>6.3. В течение</w:t>
      </w:r>
      <w:r w:rsidR="00433A4B" w:rsidRPr="00515E4C">
        <w:rPr>
          <w:rFonts w:ascii="Times New Roman" w:eastAsia="Times New Roman" w:hAnsi="Times New Roman" w:cs="Times New Roman"/>
          <w:sz w:val="28"/>
          <w:szCs w:val="28"/>
          <w:lang w:eastAsia="ru-RU"/>
        </w:rPr>
        <w:t xml:space="preserve"> 10</w:t>
      </w:r>
      <w:r w:rsidRPr="00515E4C">
        <w:rPr>
          <w:rFonts w:ascii="Times New Roman" w:eastAsia="Times New Roman" w:hAnsi="Times New Roman" w:cs="Times New Roman"/>
          <w:sz w:val="28"/>
          <w:szCs w:val="28"/>
          <w:lang w:eastAsia="ru-RU"/>
        </w:rPr>
        <w:t xml:space="preserve"> </w:t>
      </w:r>
      <w:r w:rsidR="00433A4B" w:rsidRPr="00515E4C">
        <w:rPr>
          <w:rFonts w:ascii="Times New Roman" w:eastAsia="Times New Roman" w:hAnsi="Times New Roman" w:cs="Times New Roman"/>
          <w:sz w:val="28"/>
          <w:szCs w:val="28"/>
          <w:lang w:eastAsia="ru-RU"/>
        </w:rPr>
        <w:t>(</w:t>
      </w:r>
      <w:r w:rsidRPr="00515E4C">
        <w:rPr>
          <w:rFonts w:ascii="Times New Roman" w:eastAsia="Times New Roman" w:hAnsi="Times New Roman" w:cs="Times New Roman"/>
          <w:sz w:val="28"/>
          <w:szCs w:val="28"/>
          <w:lang w:eastAsia="ru-RU"/>
        </w:rPr>
        <w:t>десяти</w:t>
      </w:r>
      <w:r w:rsidR="00433A4B" w:rsidRPr="00515E4C">
        <w:rPr>
          <w:rFonts w:ascii="Times New Roman" w:eastAsia="Times New Roman" w:hAnsi="Times New Roman" w:cs="Times New Roman"/>
          <w:sz w:val="28"/>
          <w:szCs w:val="28"/>
          <w:lang w:eastAsia="ru-RU"/>
        </w:rPr>
        <w:t>)</w:t>
      </w:r>
      <w:r w:rsidRPr="00515E4C">
        <w:rPr>
          <w:rFonts w:ascii="Times New Roman" w:eastAsia="Times New Roman" w:hAnsi="Times New Roman" w:cs="Times New Roman"/>
          <w:sz w:val="28"/>
          <w:szCs w:val="28"/>
          <w:lang w:eastAsia="ru-RU"/>
        </w:rPr>
        <w:t xml:space="preserve"> дней со дня размещения организатором электронного аукциона на электронной площадке проекта договора победитель электронного аукциона </w:t>
      </w:r>
      <w:r w:rsidR="00364A1E" w:rsidRPr="00515E4C">
        <w:rPr>
          <w:rFonts w:ascii="Times New Roman" w:eastAsia="Times New Roman" w:hAnsi="Times New Roman" w:cs="Times New Roman"/>
          <w:sz w:val="28"/>
          <w:szCs w:val="28"/>
          <w:lang w:eastAsia="ru-RU"/>
        </w:rPr>
        <w:t>подписывает электронно-цифровой подписью</w:t>
      </w:r>
      <w:r w:rsidR="005E6C2A" w:rsidRPr="00515E4C">
        <w:rPr>
          <w:rFonts w:ascii="Times New Roman" w:eastAsia="Times New Roman" w:hAnsi="Times New Roman" w:cs="Times New Roman"/>
          <w:sz w:val="28"/>
          <w:szCs w:val="28"/>
          <w:lang w:eastAsia="ru-RU"/>
        </w:rPr>
        <w:t xml:space="preserve"> лица, имеющего право действовать от имени победителя такого аукциона,</w:t>
      </w:r>
      <w:r w:rsidR="00364A1E" w:rsidRPr="00515E4C">
        <w:rPr>
          <w:rFonts w:ascii="Times New Roman" w:eastAsia="Times New Roman" w:hAnsi="Times New Roman" w:cs="Times New Roman"/>
          <w:sz w:val="28"/>
          <w:szCs w:val="28"/>
          <w:lang w:eastAsia="ru-RU"/>
        </w:rPr>
        <w:t xml:space="preserve"> указанный проект договора </w:t>
      </w:r>
      <w:r w:rsidRPr="00515E4C">
        <w:rPr>
          <w:rFonts w:ascii="Times New Roman" w:eastAsia="Times New Roman" w:hAnsi="Times New Roman" w:cs="Times New Roman"/>
          <w:sz w:val="28"/>
          <w:szCs w:val="28"/>
          <w:lang w:eastAsia="ru-RU"/>
        </w:rPr>
        <w:t>на элект</w:t>
      </w:r>
      <w:r w:rsidR="00364A1E" w:rsidRPr="00515E4C">
        <w:rPr>
          <w:rFonts w:ascii="Times New Roman" w:eastAsia="Times New Roman" w:hAnsi="Times New Roman" w:cs="Times New Roman"/>
          <w:sz w:val="28"/>
          <w:szCs w:val="28"/>
          <w:lang w:eastAsia="ru-RU"/>
        </w:rPr>
        <w:t>ронной площадке</w:t>
      </w:r>
      <w:r w:rsidRPr="00515E4C">
        <w:rPr>
          <w:rFonts w:ascii="Times New Roman" w:eastAsia="Times New Roman" w:hAnsi="Times New Roman" w:cs="Times New Roman"/>
          <w:sz w:val="28"/>
          <w:szCs w:val="28"/>
          <w:lang w:eastAsia="ru-RU"/>
        </w:rPr>
        <w:t>.</w:t>
      </w:r>
    </w:p>
    <w:p w14:paraId="51E3C971" w14:textId="463C0460"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6.4. В течение</w:t>
      </w:r>
      <w:r w:rsidR="00433A4B" w:rsidRPr="00515E4C">
        <w:rPr>
          <w:rFonts w:ascii="Times New Roman" w:eastAsia="Times New Roman" w:hAnsi="Times New Roman" w:cs="Times New Roman"/>
          <w:sz w:val="28"/>
          <w:szCs w:val="28"/>
          <w:lang w:eastAsia="ru-RU"/>
        </w:rPr>
        <w:t xml:space="preserve"> 3</w:t>
      </w:r>
      <w:r w:rsidRPr="00515E4C">
        <w:rPr>
          <w:rFonts w:ascii="Times New Roman" w:eastAsia="Times New Roman" w:hAnsi="Times New Roman" w:cs="Times New Roman"/>
          <w:sz w:val="28"/>
          <w:szCs w:val="28"/>
          <w:lang w:eastAsia="ru-RU"/>
        </w:rPr>
        <w:t xml:space="preserve"> </w:t>
      </w:r>
      <w:r w:rsidR="00433A4B" w:rsidRPr="00515E4C">
        <w:rPr>
          <w:rFonts w:ascii="Times New Roman" w:eastAsia="Times New Roman" w:hAnsi="Times New Roman" w:cs="Times New Roman"/>
          <w:sz w:val="28"/>
          <w:szCs w:val="28"/>
          <w:lang w:eastAsia="ru-RU"/>
        </w:rPr>
        <w:t>(</w:t>
      </w:r>
      <w:r w:rsidRPr="00515E4C">
        <w:rPr>
          <w:rFonts w:ascii="Times New Roman" w:eastAsia="Times New Roman" w:hAnsi="Times New Roman" w:cs="Times New Roman"/>
          <w:sz w:val="28"/>
          <w:szCs w:val="28"/>
          <w:lang w:eastAsia="ru-RU"/>
        </w:rPr>
        <w:t>трех</w:t>
      </w:r>
      <w:r w:rsidR="00433A4B" w:rsidRPr="00515E4C">
        <w:rPr>
          <w:rFonts w:ascii="Times New Roman" w:eastAsia="Times New Roman" w:hAnsi="Times New Roman" w:cs="Times New Roman"/>
          <w:sz w:val="28"/>
          <w:szCs w:val="28"/>
          <w:lang w:eastAsia="ru-RU"/>
        </w:rPr>
        <w:t>)</w:t>
      </w:r>
      <w:r w:rsidRPr="00515E4C">
        <w:rPr>
          <w:rFonts w:ascii="Times New Roman" w:eastAsia="Times New Roman" w:hAnsi="Times New Roman" w:cs="Times New Roman"/>
          <w:sz w:val="28"/>
          <w:szCs w:val="28"/>
          <w:lang w:eastAsia="ru-RU"/>
        </w:rPr>
        <w:t xml:space="preserve"> рабочих дней с даты </w:t>
      </w:r>
      <w:r w:rsidR="00364A1E" w:rsidRPr="00515E4C">
        <w:rPr>
          <w:rFonts w:ascii="Times New Roman" w:eastAsia="Times New Roman" w:hAnsi="Times New Roman" w:cs="Times New Roman"/>
          <w:sz w:val="28"/>
          <w:szCs w:val="28"/>
          <w:lang w:eastAsia="ru-RU"/>
        </w:rPr>
        <w:t>подписания победителем электронного аукциона</w:t>
      </w:r>
      <w:r w:rsidRPr="00515E4C">
        <w:rPr>
          <w:rFonts w:ascii="Times New Roman" w:eastAsia="Times New Roman" w:hAnsi="Times New Roman" w:cs="Times New Roman"/>
          <w:sz w:val="28"/>
          <w:szCs w:val="28"/>
          <w:lang w:eastAsia="ru-RU"/>
        </w:rPr>
        <w:t xml:space="preserve"> на электронной площадке проекта договора, организатор электронного аукциона </w:t>
      </w:r>
      <w:r w:rsidR="00364A1E" w:rsidRPr="00515E4C">
        <w:rPr>
          <w:rFonts w:ascii="Times New Roman" w:eastAsia="Times New Roman" w:hAnsi="Times New Roman" w:cs="Times New Roman"/>
          <w:sz w:val="28"/>
          <w:szCs w:val="28"/>
          <w:lang w:eastAsia="ru-RU"/>
        </w:rPr>
        <w:t>подписывает электронно-цифровой подписью проект</w:t>
      </w:r>
      <w:r w:rsidRPr="00515E4C">
        <w:rPr>
          <w:rFonts w:ascii="Times New Roman" w:eastAsia="Times New Roman" w:hAnsi="Times New Roman" w:cs="Times New Roman"/>
          <w:sz w:val="28"/>
          <w:szCs w:val="28"/>
          <w:lang w:eastAsia="ru-RU"/>
        </w:rPr>
        <w:t xml:space="preserve"> договор</w:t>
      </w:r>
      <w:r w:rsidR="00364A1E" w:rsidRPr="00515E4C">
        <w:rPr>
          <w:rFonts w:ascii="Times New Roman" w:eastAsia="Times New Roman" w:hAnsi="Times New Roman" w:cs="Times New Roman"/>
          <w:sz w:val="28"/>
          <w:szCs w:val="28"/>
          <w:lang w:eastAsia="ru-RU"/>
        </w:rPr>
        <w:t>а</w:t>
      </w:r>
      <w:r w:rsidRPr="00515E4C">
        <w:rPr>
          <w:rFonts w:ascii="Times New Roman" w:eastAsia="Times New Roman" w:hAnsi="Times New Roman" w:cs="Times New Roman"/>
          <w:sz w:val="28"/>
          <w:szCs w:val="28"/>
          <w:lang w:eastAsia="ru-RU"/>
        </w:rPr>
        <w:t xml:space="preserve"> на электронной площадке.</w:t>
      </w:r>
    </w:p>
    <w:p w14:paraId="2AB3CB58" w14:textId="5C0DA1B5"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6.5. Договор может быть заключен не ранее чем через 10</w:t>
      </w:r>
      <w:r w:rsidR="00433A4B" w:rsidRPr="00515E4C">
        <w:rPr>
          <w:rFonts w:ascii="Times New Roman" w:eastAsia="Times New Roman" w:hAnsi="Times New Roman" w:cs="Times New Roman"/>
          <w:sz w:val="28"/>
          <w:szCs w:val="28"/>
          <w:lang w:eastAsia="ru-RU"/>
        </w:rPr>
        <w:t xml:space="preserve"> (десять)</w:t>
      </w:r>
      <w:r w:rsidRPr="00515E4C">
        <w:rPr>
          <w:rFonts w:ascii="Times New Roman" w:eastAsia="Times New Roman" w:hAnsi="Times New Roman" w:cs="Times New Roman"/>
          <w:sz w:val="28"/>
          <w:szCs w:val="28"/>
          <w:lang w:eastAsia="ru-RU"/>
        </w:rPr>
        <w:t xml:space="preserve"> дней и в срок не позднее 20 </w:t>
      </w:r>
      <w:r w:rsidR="00433A4B" w:rsidRPr="00515E4C">
        <w:rPr>
          <w:rFonts w:ascii="Times New Roman" w:eastAsia="Times New Roman" w:hAnsi="Times New Roman" w:cs="Times New Roman"/>
          <w:sz w:val="28"/>
          <w:szCs w:val="28"/>
          <w:lang w:eastAsia="ru-RU"/>
        </w:rPr>
        <w:t xml:space="preserve">(двадцати) </w:t>
      </w:r>
      <w:r w:rsidRPr="00515E4C">
        <w:rPr>
          <w:rFonts w:ascii="Times New Roman" w:eastAsia="Times New Roman" w:hAnsi="Times New Roman" w:cs="Times New Roman"/>
          <w:sz w:val="28"/>
          <w:szCs w:val="28"/>
          <w:lang w:eastAsia="ru-RU"/>
        </w:rPr>
        <w:t xml:space="preserve">дней с даты размещения на электронной площадке протокола о результатах электронного аукциона. </w:t>
      </w:r>
    </w:p>
    <w:p w14:paraId="4E8CB9E5" w14:textId="77777777"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63944AD3"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w:t>
      </w:r>
      <w:r w:rsidR="000758D4" w:rsidRPr="00515E4C">
        <w:rPr>
          <w:rFonts w:ascii="Times New Roman" w:eastAsia="Times New Roman" w:hAnsi="Times New Roman" w:cs="Times New Roman"/>
          <w:sz w:val="28"/>
          <w:szCs w:val="28"/>
          <w:lang w:eastAsia="ru-RU"/>
        </w:rPr>
        <w:t>6.</w:t>
      </w:r>
      <w:r w:rsidRPr="00515E4C">
        <w:rPr>
          <w:rFonts w:ascii="Times New Roman" w:eastAsia="Times New Roman" w:hAnsi="Times New Roman" w:cs="Times New Roman"/>
          <w:sz w:val="28"/>
          <w:szCs w:val="28"/>
          <w:lang w:eastAsia="ru-RU"/>
        </w:rPr>
        <w:t>3</w:t>
      </w:r>
      <w:r w:rsidR="00721846" w:rsidRPr="00515E4C">
        <w:rPr>
          <w:rFonts w:ascii="Times New Roman" w:eastAsia="Times New Roman" w:hAnsi="Times New Roman" w:cs="Times New Roman"/>
          <w:sz w:val="28"/>
          <w:szCs w:val="28"/>
          <w:lang w:eastAsia="ru-RU"/>
        </w:rPr>
        <w:t xml:space="preserve"> пункта 6</w:t>
      </w:r>
      <w:r w:rsidRPr="00515E4C">
        <w:rPr>
          <w:rFonts w:ascii="Times New Roman" w:eastAsia="Times New Roman" w:hAnsi="Times New Roman" w:cs="Times New Roman"/>
          <w:sz w:val="28"/>
          <w:szCs w:val="28"/>
          <w:lang w:eastAsia="ru-RU"/>
        </w:rPr>
        <w:t xml:space="preserve"> </w:t>
      </w:r>
      <w:r w:rsidR="000758D4" w:rsidRPr="00515E4C">
        <w:rPr>
          <w:rFonts w:ascii="Times New Roman" w:eastAsia="Times New Roman" w:hAnsi="Times New Roman" w:cs="Times New Roman"/>
          <w:sz w:val="28"/>
          <w:szCs w:val="28"/>
          <w:lang w:eastAsia="ru-RU"/>
        </w:rPr>
        <w:t>н</w:t>
      </w:r>
      <w:r w:rsidRPr="00515E4C">
        <w:rPr>
          <w:rFonts w:ascii="Times New Roman" w:eastAsia="Times New Roman" w:hAnsi="Times New Roman" w:cs="Times New Roman"/>
          <w:sz w:val="28"/>
          <w:szCs w:val="28"/>
          <w:lang w:eastAsia="ru-RU"/>
        </w:rPr>
        <w:t xml:space="preserve">астоящего </w:t>
      </w:r>
      <w:r w:rsidR="000758D4" w:rsidRPr="00515E4C">
        <w:rPr>
          <w:rFonts w:ascii="Times New Roman" w:eastAsia="Times New Roman" w:hAnsi="Times New Roman" w:cs="Times New Roman"/>
          <w:sz w:val="28"/>
          <w:szCs w:val="28"/>
          <w:lang w:eastAsia="ru-RU"/>
        </w:rPr>
        <w:t>Извещения</w:t>
      </w:r>
      <w:r w:rsidRPr="00515E4C">
        <w:rPr>
          <w:rFonts w:ascii="Times New Roman" w:eastAsia="Times New Roman" w:hAnsi="Times New Roman" w:cs="Times New Roman"/>
          <w:sz w:val="28"/>
          <w:szCs w:val="28"/>
          <w:lang w:eastAsia="ru-RU"/>
        </w:rPr>
        <w:t xml:space="preserve">, он не </w:t>
      </w:r>
      <w:r w:rsidR="000758D4" w:rsidRPr="00515E4C">
        <w:rPr>
          <w:rFonts w:ascii="Times New Roman" w:eastAsia="Times New Roman" w:hAnsi="Times New Roman" w:cs="Times New Roman"/>
          <w:sz w:val="28"/>
          <w:szCs w:val="28"/>
          <w:lang w:eastAsia="ru-RU"/>
        </w:rPr>
        <w:t>подписал электронно-цифровой подписью</w:t>
      </w:r>
      <w:r w:rsidRPr="00515E4C">
        <w:rPr>
          <w:rFonts w:ascii="Times New Roman" w:eastAsia="Times New Roman" w:hAnsi="Times New Roman" w:cs="Times New Roman"/>
          <w:sz w:val="28"/>
          <w:szCs w:val="28"/>
          <w:lang w:eastAsia="ru-RU"/>
        </w:rPr>
        <w:t xml:space="preserve"> </w:t>
      </w:r>
      <w:r w:rsidR="000758D4" w:rsidRPr="00515E4C">
        <w:rPr>
          <w:rFonts w:ascii="Times New Roman" w:eastAsia="Times New Roman" w:hAnsi="Times New Roman" w:cs="Times New Roman"/>
          <w:sz w:val="28"/>
          <w:szCs w:val="28"/>
          <w:lang w:eastAsia="ru-RU"/>
        </w:rPr>
        <w:t xml:space="preserve">лица, имеющего право действовать от имени победителя такого аукциона, </w:t>
      </w:r>
      <w:r w:rsidRPr="00515E4C">
        <w:rPr>
          <w:rFonts w:ascii="Times New Roman" w:eastAsia="Times New Roman" w:hAnsi="Times New Roman" w:cs="Times New Roman"/>
          <w:sz w:val="28"/>
          <w:szCs w:val="28"/>
          <w:lang w:eastAsia="ru-RU"/>
        </w:rPr>
        <w:t>проект договора</w:t>
      </w:r>
      <w:r w:rsidR="000758D4" w:rsidRPr="00515E4C">
        <w:rPr>
          <w:rFonts w:ascii="Times New Roman" w:eastAsia="Times New Roman" w:hAnsi="Times New Roman" w:cs="Times New Roman"/>
          <w:sz w:val="28"/>
          <w:szCs w:val="28"/>
          <w:lang w:eastAsia="ru-RU"/>
        </w:rPr>
        <w:t xml:space="preserve"> на электронной площадке</w:t>
      </w:r>
      <w:r w:rsidRPr="00515E4C">
        <w:rPr>
          <w:rFonts w:ascii="Times New Roman" w:eastAsia="Times New Roman" w:hAnsi="Times New Roman" w:cs="Times New Roman"/>
          <w:sz w:val="28"/>
          <w:szCs w:val="28"/>
          <w:lang w:eastAsia="ru-RU"/>
        </w:rPr>
        <w:t xml:space="preserve">. </w:t>
      </w:r>
    </w:p>
    <w:p w14:paraId="1753BA29" w14:textId="77777777" w:rsidR="00BD39BB" w:rsidRPr="00515E4C"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 xml:space="preserve">6.8. В случае если победитель электронного аукциона признан уклонившимся </w:t>
      </w:r>
      <w:r w:rsidRPr="006615E4">
        <w:rPr>
          <w:rFonts w:ascii="Times New Roman" w:eastAsia="Times New Roman" w:hAnsi="Times New Roman" w:cs="Times New Roman"/>
          <w:sz w:val="28"/>
          <w:szCs w:val="28"/>
          <w:lang w:eastAsia="ru-RU"/>
        </w:rPr>
        <w:t xml:space="preserve">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w:t>
      </w:r>
      <w:r w:rsidRPr="00515E4C">
        <w:rPr>
          <w:rFonts w:ascii="Times New Roman" w:eastAsia="Times New Roman" w:hAnsi="Times New Roman" w:cs="Times New Roman"/>
          <w:sz w:val="28"/>
          <w:szCs w:val="28"/>
          <w:lang w:eastAsia="ru-RU"/>
        </w:rPr>
        <w:t>аукционе.</w:t>
      </w:r>
    </w:p>
    <w:p w14:paraId="0219874C" w14:textId="3836253F" w:rsidR="00BD39BB" w:rsidRPr="00515E4C" w:rsidRDefault="00BD39BB" w:rsidP="009B642A">
      <w:pPr>
        <w:pStyle w:val="ConsPlusNormal"/>
        <w:ind w:firstLine="540"/>
        <w:jc w:val="both"/>
      </w:pPr>
      <w:r w:rsidRPr="00515E4C">
        <w:rPr>
          <w:rFonts w:eastAsia="Times New Roman"/>
          <w:lang w:eastAsia="ru-RU"/>
        </w:rPr>
        <w:t>6.9. Участник электронного аукциона, признанный победителем электронного аукци</w:t>
      </w:r>
      <w:r w:rsidR="00721846" w:rsidRPr="00515E4C">
        <w:rPr>
          <w:rFonts w:eastAsia="Times New Roman"/>
          <w:lang w:eastAsia="ru-RU"/>
        </w:rPr>
        <w:t xml:space="preserve">она, вправе подписать договор </w:t>
      </w:r>
      <w:r w:rsidRPr="00515E4C">
        <w:rPr>
          <w:rFonts w:eastAsia="Times New Roman"/>
          <w:lang w:eastAsia="ru-RU"/>
        </w:rPr>
        <w:t xml:space="preserve">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w:t>
      </w:r>
      <w:r w:rsidR="009B642A" w:rsidRPr="00515E4C">
        <w:rPr>
          <w:rFonts w:eastAsia="Times New Roman"/>
          <w:lang w:eastAsia="ru-RU"/>
        </w:rPr>
        <w:t xml:space="preserve">Если победитель электронного аукциона уклонился от заключения договора, </w:t>
      </w:r>
      <w:r w:rsidR="009B642A" w:rsidRPr="00515E4C">
        <w:rPr>
          <w:sz w:val="24"/>
          <w:szCs w:val="24"/>
        </w:rPr>
        <w:t xml:space="preserve"> </w:t>
      </w:r>
      <w:r w:rsidR="009B642A" w:rsidRPr="00515E4C">
        <w:rPr>
          <w:rFonts w:eastAsia="Times New Roman"/>
          <w:lang w:eastAsia="ru-RU"/>
        </w:rPr>
        <w:t xml:space="preserve">то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14:paraId="2C1D4A62" w14:textId="6428C1D1" w:rsidR="00C955C2" w:rsidRPr="00515E4C" w:rsidRDefault="00C955C2" w:rsidP="00C955C2">
      <w:pPr>
        <w:pStyle w:val="7"/>
        <w:shd w:val="clear" w:color="auto" w:fill="auto"/>
        <w:tabs>
          <w:tab w:val="left" w:pos="709"/>
        </w:tabs>
        <w:spacing w:before="0" w:line="240" w:lineRule="auto"/>
        <w:ind w:right="20"/>
        <w:jc w:val="both"/>
        <w:rPr>
          <w:rFonts w:eastAsia="Times New Roman"/>
          <w:sz w:val="28"/>
          <w:szCs w:val="28"/>
          <w:lang w:eastAsia="ru-RU"/>
        </w:rPr>
      </w:pPr>
      <w:r w:rsidRPr="00515E4C">
        <w:rPr>
          <w:sz w:val="28"/>
          <w:szCs w:val="28"/>
        </w:rPr>
        <w:tab/>
        <w:t xml:space="preserve">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предлагается в срок не более </w:t>
      </w:r>
      <w:r w:rsidR="0055242B">
        <w:rPr>
          <w:sz w:val="28"/>
          <w:szCs w:val="28"/>
        </w:rPr>
        <w:t>2</w:t>
      </w:r>
      <w:r w:rsidR="001E77CC" w:rsidRPr="00515E4C">
        <w:rPr>
          <w:sz w:val="28"/>
          <w:szCs w:val="28"/>
        </w:rPr>
        <w:t xml:space="preserve"> (</w:t>
      </w:r>
      <w:r w:rsidR="0055242B">
        <w:rPr>
          <w:sz w:val="28"/>
          <w:szCs w:val="28"/>
        </w:rPr>
        <w:t>двух</w:t>
      </w:r>
      <w:r w:rsidR="001E77CC" w:rsidRPr="00515E4C">
        <w:rPr>
          <w:sz w:val="28"/>
          <w:szCs w:val="28"/>
        </w:rPr>
        <w:t xml:space="preserve">) </w:t>
      </w:r>
      <w:r w:rsidRPr="00515E4C">
        <w:rPr>
          <w:sz w:val="28"/>
          <w:szCs w:val="28"/>
        </w:rPr>
        <w:t xml:space="preserve">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w:t>
      </w:r>
      <w:r w:rsidRPr="00515E4C">
        <w:rPr>
          <w:sz w:val="28"/>
          <w:szCs w:val="28"/>
        </w:rPr>
        <w:lastRenderedPageBreak/>
        <w:t>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14:paraId="28681E44" w14:textId="04D82E29" w:rsidR="00BD39BB"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5E4C">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w:t>
      </w:r>
      <w:r w:rsidRPr="006615E4">
        <w:rPr>
          <w:rFonts w:ascii="Times New Roman" w:eastAsia="Times New Roman" w:hAnsi="Times New Roman" w:cs="Times New Roman"/>
          <w:sz w:val="28"/>
          <w:szCs w:val="28"/>
          <w:lang w:eastAsia="ru-RU"/>
        </w:rPr>
        <w:t xml:space="preserve">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739278D1"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5531DD17"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74FB9C3C"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73A5A4AD"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34AB7CDB"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31E1A8B6"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39122F13"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09A4C765"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118218DA"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47002EA6" w14:textId="77777777" w:rsidR="00774014" w:rsidRDefault="00774014" w:rsidP="00BD39BB">
      <w:pPr>
        <w:pStyle w:val="ConsPlusNormal"/>
        <w:tabs>
          <w:tab w:val="right" w:pos="0"/>
          <w:tab w:val="right" w:pos="284"/>
          <w:tab w:val="left" w:pos="1456"/>
        </w:tabs>
        <w:ind w:left="5670"/>
        <w:rPr>
          <w:rFonts w:eastAsia="Times New Roman"/>
          <w:lang w:eastAsia="ru-RU"/>
        </w:rPr>
      </w:pPr>
    </w:p>
    <w:p w14:paraId="0AC79244" w14:textId="77777777" w:rsidR="00EC1DE0" w:rsidRDefault="00EC1DE0" w:rsidP="00BD39BB">
      <w:pPr>
        <w:pStyle w:val="ConsPlusNormal"/>
        <w:tabs>
          <w:tab w:val="right" w:pos="0"/>
          <w:tab w:val="right" w:pos="284"/>
          <w:tab w:val="left" w:pos="1456"/>
        </w:tabs>
        <w:ind w:left="5670"/>
        <w:rPr>
          <w:rFonts w:eastAsia="Times New Roman"/>
          <w:lang w:eastAsia="ru-RU"/>
        </w:rPr>
      </w:pPr>
    </w:p>
    <w:p w14:paraId="2542F034" w14:textId="437050A8" w:rsidR="00515E4C" w:rsidRDefault="00515E4C">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14:paraId="04E924BF" w14:textId="41C9386F" w:rsidR="00850355" w:rsidRPr="00515E4C" w:rsidRDefault="00850355" w:rsidP="00BD39BB">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lastRenderedPageBreak/>
        <w:t>Приложение</w:t>
      </w:r>
      <w:r w:rsidR="00A46AF0" w:rsidRPr="00515E4C">
        <w:rPr>
          <w:rFonts w:eastAsia="Times New Roman"/>
          <w:sz w:val="24"/>
          <w:szCs w:val="24"/>
          <w:lang w:eastAsia="ru-RU"/>
        </w:rPr>
        <w:t xml:space="preserve"> 1</w:t>
      </w:r>
    </w:p>
    <w:p w14:paraId="36D43172" w14:textId="7B1D09D9" w:rsidR="00BD39BB" w:rsidRPr="00515E4C" w:rsidRDefault="00BD39BB" w:rsidP="00BD39BB">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к Извещению о проведении открытого аукциона</w:t>
      </w:r>
    </w:p>
    <w:p w14:paraId="0579C64C" w14:textId="77777777" w:rsidR="00BD39BB" w:rsidRPr="00515E4C" w:rsidRDefault="00BD39BB" w:rsidP="00BD39BB">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в электронной форме</w:t>
      </w:r>
    </w:p>
    <w:p w14:paraId="2BB909F5" w14:textId="77777777" w:rsidR="00BD39BB" w:rsidRPr="00515E4C" w:rsidRDefault="00BD39BB" w:rsidP="00BD39BB">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 xml:space="preserve">на право заключения договоров на установку и эксплуатацию рекламных конструкций  </w:t>
      </w:r>
    </w:p>
    <w:p w14:paraId="74BFC641" w14:textId="484C6B78" w:rsidR="00BD39BB" w:rsidRPr="006615E4" w:rsidRDefault="00BD39BB" w:rsidP="00515E4C">
      <w:pPr>
        <w:tabs>
          <w:tab w:val="right" w:pos="0"/>
          <w:tab w:val="right" w:pos="284"/>
          <w:tab w:val="left" w:pos="1456"/>
          <w:tab w:val="left" w:pos="5670"/>
        </w:tabs>
        <w:autoSpaceDE w:val="0"/>
        <w:autoSpaceDN w:val="0"/>
        <w:spacing w:before="360" w:after="36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ФОРМА </w:t>
      </w:r>
      <w:r w:rsidR="00A46AF0">
        <w:rPr>
          <w:rFonts w:ascii="Times New Roman" w:eastAsiaTheme="minorEastAsia" w:hAnsi="Times New Roman" w:cs="Times New Roman"/>
          <w:sz w:val="24"/>
          <w:szCs w:val="24"/>
          <w:lang w:eastAsia="ru-RU"/>
        </w:rPr>
        <w:t xml:space="preserve">ПЕРВОЙ ЧАСТИ </w:t>
      </w:r>
      <w:r w:rsidRPr="006615E4">
        <w:rPr>
          <w:rFonts w:ascii="Times New Roman" w:eastAsiaTheme="minorEastAsia" w:hAnsi="Times New Roman" w:cs="Times New Roman"/>
          <w:sz w:val="24"/>
          <w:szCs w:val="24"/>
          <w:lang w:eastAsia="ru-RU"/>
        </w:rPr>
        <w:t>ЗАЯВКИ</w:t>
      </w:r>
    </w:p>
    <w:p w14:paraId="7C25AC09" w14:textId="2A2018C9" w:rsidR="00BD39BB" w:rsidRPr="006615E4" w:rsidRDefault="00BD39BB"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Организатору аукциона</w:t>
      </w:r>
    </w:p>
    <w:p w14:paraId="4C45E25C" w14:textId="0E87D43F" w:rsidR="00BD39BB" w:rsidRPr="006615E4" w:rsidRDefault="00BD39BB"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p>
    <w:p w14:paraId="3009BE76" w14:textId="77777777" w:rsidR="00BD39BB" w:rsidRPr="006615E4"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6983BBB" w14:textId="0BC111E0" w:rsidR="00BD39BB" w:rsidRPr="006615E4" w:rsidRDefault="00BD39BB"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Наименование оператора электронной площадки</w:t>
      </w:r>
    </w:p>
    <w:p w14:paraId="39384928" w14:textId="795FF5D1" w:rsidR="00BD39BB" w:rsidRPr="006615E4" w:rsidRDefault="00BD39BB"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w:t>
      </w:r>
    </w:p>
    <w:p w14:paraId="3F5B48CE"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4EE1E46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14:paraId="4B047BBE"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060BFB93"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 xml:space="preserve">договоров на установку и эксплуатацию рекламных конструкций </w:t>
      </w:r>
    </w:p>
    <w:p w14:paraId="14BED7D3" w14:textId="77777777" w:rsidR="00BD39BB" w:rsidRPr="006615E4"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14:paraId="786A6D93" w14:textId="4D94D58E" w:rsidR="00BD39BB" w:rsidRPr="006615E4" w:rsidRDefault="00515E4C"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городского округа Лотошино</w:t>
      </w:r>
    </w:p>
    <w:p w14:paraId="67800676"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3584B9DB"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14:paraId="610AA270" w14:textId="462B4103"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14:paraId="0469FD1D" w14:textId="77777777"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2BCDA412" w14:textId="6999D026"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14:paraId="5C75DDFF" w14:textId="01C98A5C" w:rsidR="00A46AF0" w:rsidRPr="00515E4C" w:rsidRDefault="00A46AF0" w:rsidP="00A46AF0">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lastRenderedPageBreak/>
        <w:t>Приложение 2</w:t>
      </w:r>
    </w:p>
    <w:p w14:paraId="30D266AA" w14:textId="77777777" w:rsidR="00A46AF0" w:rsidRPr="00515E4C" w:rsidRDefault="00A46AF0" w:rsidP="00A46AF0">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к Извещению о проведении открытого аукциона</w:t>
      </w:r>
    </w:p>
    <w:p w14:paraId="12B9583C" w14:textId="77777777" w:rsidR="00A46AF0" w:rsidRPr="00515E4C" w:rsidRDefault="00A46AF0" w:rsidP="00A46AF0">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в электронной форме</w:t>
      </w:r>
    </w:p>
    <w:p w14:paraId="6B7AAC6B" w14:textId="77777777" w:rsidR="00A46AF0" w:rsidRPr="00515E4C" w:rsidRDefault="00A46AF0" w:rsidP="00A46AF0">
      <w:pPr>
        <w:pStyle w:val="ConsPlusNormal"/>
        <w:tabs>
          <w:tab w:val="right" w:pos="0"/>
          <w:tab w:val="right" w:pos="284"/>
          <w:tab w:val="left" w:pos="1456"/>
        </w:tabs>
        <w:ind w:left="5670"/>
        <w:rPr>
          <w:rFonts w:eastAsia="Times New Roman"/>
          <w:sz w:val="24"/>
          <w:szCs w:val="24"/>
          <w:lang w:eastAsia="ru-RU"/>
        </w:rPr>
      </w:pPr>
      <w:r w:rsidRPr="00515E4C">
        <w:rPr>
          <w:rFonts w:eastAsia="Times New Roman"/>
          <w:sz w:val="24"/>
          <w:szCs w:val="24"/>
          <w:lang w:eastAsia="ru-RU"/>
        </w:rPr>
        <w:t xml:space="preserve">на право заключения договоров на установку и эксплуатацию рекламных конструкций  </w:t>
      </w:r>
    </w:p>
    <w:p w14:paraId="5C356EAB" w14:textId="72D90423" w:rsidR="00A46AF0" w:rsidRPr="006615E4" w:rsidRDefault="00A46AF0" w:rsidP="00515E4C">
      <w:pPr>
        <w:tabs>
          <w:tab w:val="right" w:pos="0"/>
          <w:tab w:val="right" w:pos="284"/>
          <w:tab w:val="left" w:pos="1456"/>
          <w:tab w:val="left" w:pos="5670"/>
        </w:tabs>
        <w:autoSpaceDE w:val="0"/>
        <w:autoSpaceDN w:val="0"/>
        <w:spacing w:before="360" w:after="36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ВТОРОЙ ЧАСТИ </w:t>
      </w:r>
      <w:r w:rsidRPr="006615E4">
        <w:rPr>
          <w:rFonts w:ascii="Times New Roman" w:eastAsiaTheme="minorEastAsia" w:hAnsi="Times New Roman" w:cs="Times New Roman"/>
          <w:sz w:val="24"/>
          <w:szCs w:val="24"/>
          <w:lang w:eastAsia="ru-RU"/>
        </w:rPr>
        <w:t>ЗАЯВКИ</w:t>
      </w:r>
    </w:p>
    <w:p w14:paraId="08E3823F" w14:textId="40C2256D" w:rsidR="00A46AF0" w:rsidRPr="006615E4" w:rsidRDefault="00A46AF0"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Организатору аукциона</w:t>
      </w:r>
    </w:p>
    <w:p w14:paraId="1B08627C" w14:textId="3965F285" w:rsidR="00A46AF0" w:rsidRPr="006615E4" w:rsidRDefault="00A46AF0"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p>
    <w:p w14:paraId="2BB70058" w14:textId="77777777" w:rsidR="00A46AF0" w:rsidRPr="006615E4" w:rsidRDefault="00A46AF0"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3F1BF692" w14:textId="0AF3D0D9" w:rsidR="00A46AF0" w:rsidRPr="006615E4" w:rsidRDefault="00A46AF0"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Наименование оператора электронной площадки</w:t>
      </w:r>
    </w:p>
    <w:p w14:paraId="2ECF08EB" w14:textId="1B50E0F8" w:rsidR="00A46AF0" w:rsidRPr="006615E4" w:rsidRDefault="00A46AF0" w:rsidP="00515E4C">
      <w:pPr>
        <w:tabs>
          <w:tab w:val="right" w:pos="0"/>
          <w:tab w:val="right" w:pos="284"/>
          <w:tab w:val="left" w:pos="1456"/>
        </w:tabs>
        <w:autoSpaceDE w:val="0"/>
        <w:autoSpaceDN w:val="0"/>
        <w:spacing w:after="0" w:line="240" w:lineRule="auto"/>
        <w:ind w:left="4820"/>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w:t>
      </w:r>
    </w:p>
    <w:p w14:paraId="5795FCF5"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301617D3" w14:textId="77777777" w:rsidR="00A46AF0" w:rsidRPr="006615E4"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5A9CC4CE" w14:textId="77777777" w:rsidR="00A46AF0" w:rsidRPr="009A19F0"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9A19F0">
        <w:rPr>
          <w:rFonts w:ascii="Times New Roman" w:eastAsiaTheme="minorEastAsia" w:hAnsi="Times New Roman" w:cs="Times New Roman"/>
          <w:bCs/>
          <w:sz w:val="24"/>
          <w:szCs w:val="24"/>
          <w:lang w:eastAsia="ru-RU"/>
        </w:rPr>
        <w:t>ЗАЯВКА</w:t>
      </w:r>
    </w:p>
    <w:p w14:paraId="4B36F3CB" w14:textId="77777777" w:rsidR="00A46AF0" w:rsidRPr="009A19F0"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9A19F0">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14:paraId="16338E3D" w14:textId="77777777" w:rsidR="00A46AF0" w:rsidRPr="009A19F0" w:rsidRDefault="00A46AF0" w:rsidP="00A46AF0">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9A19F0">
        <w:rPr>
          <w:rFonts w:ascii="Times New Roman" w:hAnsi="Times New Roman" w:cs="Times New Roman"/>
          <w:bCs/>
          <w:sz w:val="24"/>
          <w:szCs w:val="24"/>
        </w:rPr>
        <w:t xml:space="preserve">договоров на установку и эксплуатацию рекламных конструкций </w:t>
      </w:r>
    </w:p>
    <w:p w14:paraId="52E46551" w14:textId="77777777" w:rsidR="00A46AF0" w:rsidRPr="009A19F0" w:rsidRDefault="00A46AF0" w:rsidP="00A46AF0">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9A19F0">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14:paraId="3761BAEB" w14:textId="77777777" w:rsidR="00515E4C" w:rsidRPr="009A19F0" w:rsidRDefault="00515E4C" w:rsidP="00515E4C">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9A19F0">
        <w:rPr>
          <w:rFonts w:ascii="Times New Roman" w:hAnsi="Times New Roman" w:cs="Times New Roman"/>
          <w:bCs/>
          <w:sz w:val="24"/>
          <w:szCs w:val="24"/>
        </w:rPr>
        <w:t xml:space="preserve">городского округа Лотошино     </w:t>
      </w:r>
    </w:p>
    <w:p w14:paraId="250C3024" w14:textId="77777777" w:rsidR="00BD39B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E8314AF"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14:paraId="65BD75E8"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30613A8C"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14:paraId="1D0FCA9A"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01DC4333"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A0AB96A" w14:textId="77777777" w:rsidR="00A46AF0" w:rsidRPr="006615E4" w:rsidRDefault="00A46AF0" w:rsidP="00A46AF0">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08781911" w14:textId="77777777" w:rsidR="00A46AF0" w:rsidRPr="006615E4" w:rsidRDefault="00A46AF0" w:rsidP="00A46AF0">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Pr="006615E4">
        <w:rPr>
          <w:rFonts w:ascii="Times New Roman" w:eastAsiaTheme="minorEastAsia" w:hAnsi="Times New Roman" w:cs="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2664778" w14:textId="2EFBA434" w:rsidR="00A46AF0" w:rsidRPr="006615E4" w:rsidRDefault="00A46AF0" w:rsidP="00A46AF0">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 xml:space="preserve">одтверждает </w:t>
      </w:r>
      <w:r w:rsidR="00573880" w:rsidRPr="006615E4">
        <w:rPr>
          <w:rFonts w:ascii="Times New Roman" w:eastAsiaTheme="minorEastAsia" w:hAnsi="Times New Roman" w:cs="Times New Roman"/>
          <w:sz w:val="24"/>
          <w:szCs w:val="24"/>
          <w:lang w:eastAsia="ru-RU"/>
        </w:rPr>
        <w:t>достоверность представленной</w:t>
      </w:r>
      <w:r w:rsidRPr="006615E4">
        <w:rPr>
          <w:rFonts w:ascii="Times New Roman" w:eastAsiaTheme="minorEastAsia" w:hAnsi="Times New Roman" w:cs="Times New Roman"/>
          <w:sz w:val="24"/>
          <w:szCs w:val="24"/>
          <w:lang w:eastAsia="ru-RU"/>
        </w:rPr>
        <w:t xml:space="preserve"> информации.</w:t>
      </w:r>
    </w:p>
    <w:p w14:paraId="24E7F483" w14:textId="2C446C0B" w:rsidR="00A46AF0" w:rsidRPr="006615E4" w:rsidRDefault="00A46AF0" w:rsidP="009A19F0">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Перечень </w:t>
      </w:r>
      <w:r w:rsidR="00573880" w:rsidRPr="006615E4">
        <w:rPr>
          <w:rFonts w:ascii="Times New Roman" w:eastAsiaTheme="minorEastAsia" w:hAnsi="Times New Roman" w:cs="Times New Roman"/>
          <w:sz w:val="24"/>
          <w:szCs w:val="24"/>
          <w:lang w:eastAsia="ru-RU"/>
        </w:rPr>
        <w:t>прилагаемых документов</w:t>
      </w:r>
      <w:r w:rsidRPr="006615E4">
        <w:rPr>
          <w:rFonts w:ascii="Times New Roman" w:eastAsiaTheme="minorEastAsia" w:hAnsi="Times New Roman" w:cs="Times New Roman"/>
          <w:sz w:val="24"/>
          <w:szCs w:val="24"/>
          <w:lang w:eastAsia="ru-RU"/>
        </w:rPr>
        <w:t>________________________________________________</w:t>
      </w:r>
    </w:p>
    <w:p w14:paraId="719C0F9E" w14:textId="77777777" w:rsidR="00A46AF0" w:rsidRPr="006615E4" w:rsidRDefault="00A46AF0" w:rsidP="00A46AF0">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1A62964" w14:textId="292FD778"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6615E4" w14:paraId="184152B4" w14:textId="77777777" w:rsidTr="001F6A57">
        <w:tc>
          <w:tcPr>
            <w:tcW w:w="3005" w:type="dxa"/>
            <w:tcBorders>
              <w:top w:val="nil"/>
              <w:left w:val="nil"/>
              <w:bottom w:val="single" w:sz="4" w:space="0" w:color="auto"/>
              <w:right w:val="nil"/>
            </w:tcBorders>
            <w:vAlign w:val="bottom"/>
          </w:tcPr>
          <w:p w14:paraId="5E8E8DD6"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1DE4208A"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53C10C3F"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FFFBCFB"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0101B8D6"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A1CA071"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7743D974"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0FA2A9C"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A46AF0" w:rsidRPr="006615E4" w14:paraId="77B51E07" w14:textId="77777777" w:rsidTr="001F6A57">
        <w:tc>
          <w:tcPr>
            <w:tcW w:w="3005" w:type="dxa"/>
            <w:tcBorders>
              <w:top w:val="nil"/>
              <w:left w:val="nil"/>
              <w:bottom w:val="nil"/>
              <w:right w:val="nil"/>
            </w:tcBorders>
          </w:tcPr>
          <w:p w14:paraId="1D0E876E"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0E166D2B"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14:paraId="0D66B8EE"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38D13FAE"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14:paraId="4E84B90C"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54BBDC19"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45F783A6" w14:textId="77777777" w:rsidR="00A46AF0" w:rsidRPr="006615E4" w:rsidRDefault="00A46AF0" w:rsidP="001F6A5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4382459B" w14:textId="77777777" w:rsidR="00A46AF0" w:rsidRPr="006615E4" w:rsidRDefault="00A46AF0" w:rsidP="001F6A5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14:paraId="4D2ABEEB" w14:textId="77777777" w:rsidR="007063F0" w:rsidRDefault="007063F0" w:rsidP="009A19F0">
      <w:pPr>
        <w:tabs>
          <w:tab w:val="right" w:pos="0"/>
          <w:tab w:val="right" w:pos="284"/>
          <w:tab w:val="left" w:pos="709"/>
          <w:tab w:val="left" w:pos="1456"/>
        </w:tabs>
        <w:spacing w:after="0" w:line="240" w:lineRule="auto"/>
        <w:rPr>
          <w:rFonts w:ascii="Times New Roman" w:eastAsia="Times New Roman" w:hAnsi="Times New Roman" w:cs="Times New Roman"/>
          <w:sz w:val="28"/>
          <w:szCs w:val="28"/>
          <w:lang w:eastAsia="ru-RU"/>
        </w:rPr>
      </w:pPr>
    </w:p>
    <w:p w14:paraId="7036F217" w14:textId="64084A7E" w:rsidR="009B762B" w:rsidRPr="00247992" w:rsidRDefault="009B762B" w:rsidP="00DB1B91">
      <w:pPr>
        <w:tabs>
          <w:tab w:val="center" w:pos="1440"/>
          <w:tab w:val="left" w:pos="5580"/>
        </w:tabs>
        <w:spacing w:after="0" w:line="240" w:lineRule="auto"/>
        <w:outlineLvl w:val="0"/>
        <w:rPr>
          <w:rFonts w:ascii="Times New Roman" w:eastAsia="Arial Unicode MS" w:hAnsi="Times New Roman" w:cs="Times New Roman"/>
          <w:sz w:val="28"/>
          <w:szCs w:val="28"/>
          <w:u w:color="000000"/>
        </w:rPr>
      </w:pPr>
    </w:p>
    <w:sectPr w:rsidR="009B762B" w:rsidRPr="00247992" w:rsidSect="004F5DE8">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8014" w14:textId="77777777" w:rsidR="0044267E" w:rsidRDefault="0044267E">
      <w:pPr>
        <w:spacing w:after="0" w:line="240" w:lineRule="auto"/>
      </w:pPr>
      <w:r>
        <w:separator/>
      </w:r>
    </w:p>
  </w:endnote>
  <w:endnote w:type="continuationSeparator" w:id="0">
    <w:p w14:paraId="640CC7DC" w14:textId="77777777" w:rsidR="0044267E" w:rsidRDefault="0044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1466" w14:textId="77777777" w:rsidR="0044267E" w:rsidRDefault="0044267E">
      <w:pPr>
        <w:spacing w:after="0" w:line="240" w:lineRule="auto"/>
      </w:pPr>
      <w:r>
        <w:separator/>
      </w:r>
    </w:p>
  </w:footnote>
  <w:footnote w:type="continuationSeparator" w:id="0">
    <w:p w14:paraId="177F61A9" w14:textId="77777777" w:rsidR="0044267E" w:rsidRDefault="0044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F917" w14:textId="77777777" w:rsidR="004F5DE8" w:rsidRDefault="004F5DE8">
    <w:pPr>
      <w:pStyle w:val="a3"/>
      <w:jc w:val="center"/>
    </w:pPr>
    <w:r>
      <w:rPr>
        <w:noProof/>
        <w:lang w:eastAsia="ru-RU"/>
      </w:rPr>
      <mc:AlternateContent>
        <mc:Choice Requires="wps">
          <w:drawing>
            <wp:anchor distT="0" distB="0" distL="114300" distR="114300" simplePos="0" relativeHeight="251659264" behindDoc="0" locked="0" layoutInCell="0" allowOverlap="1" wp14:anchorId="474CC69B" wp14:editId="676C1254">
              <wp:simplePos x="0" y="0"/>
              <wp:positionH relativeFrom="page">
                <wp:posOffset>9962515</wp:posOffset>
              </wp:positionH>
              <wp:positionV relativeFrom="page">
                <wp:posOffset>3796030</wp:posOffset>
              </wp:positionV>
              <wp:extent cx="727710" cy="32956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33BCF09" w14:textId="017A8EE3" w:rsidR="004F5DE8" w:rsidRPr="00142CA4" w:rsidRDefault="004F5DE8" w:rsidP="002B3F31">
                          <w:pPr>
                            <w:spacing w:before="240" w:after="0" w:line="240" w:lineRule="auto"/>
                            <w:rPr>
                              <w:rFonts w:ascii="Arial" w:hAnsi="Arial" w:cs="Arial"/>
                              <w:sz w:val="24"/>
                              <w:szCs w:val="24"/>
                            </w:rPr>
                          </w:pPr>
                          <w:r w:rsidRPr="00142CA4">
                            <w:rPr>
                              <w:rFonts w:ascii="Arial" w:hAnsi="Arial" w:cs="Arial"/>
                              <w:sz w:val="24"/>
                              <w:szCs w:val="24"/>
                            </w:rPr>
                            <w:fldChar w:fldCharType="begin"/>
                          </w:r>
                          <w:r w:rsidRPr="00142CA4">
                            <w:rPr>
                              <w:rFonts w:ascii="Arial" w:hAnsi="Arial" w:cs="Arial"/>
                              <w:sz w:val="24"/>
                              <w:szCs w:val="24"/>
                            </w:rPr>
                            <w:instrText>PAGE   \* MERGEFORMAT</w:instrText>
                          </w:r>
                          <w:r w:rsidRPr="00142CA4">
                            <w:rPr>
                              <w:rFonts w:ascii="Arial" w:hAnsi="Arial" w:cs="Arial"/>
                              <w:sz w:val="24"/>
                              <w:szCs w:val="24"/>
                            </w:rPr>
                            <w:fldChar w:fldCharType="separate"/>
                          </w:r>
                          <w:r w:rsidR="00927903">
                            <w:rPr>
                              <w:rFonts w:ascii="Arial" w:hAnsi="Arial" w:cs="Arial"/>
                              <w:noProof/>
                              <w:sz w:val="24"/>
                              <w:szCs w:val="24"/>
                            </w:rPr>
                            <w:t>5</w:t>
                          </w:r>
                          <w:r w:rsidRPr="00142CA4">
                            <w:rPr>
                              <w:rFonts w:ascii="Arial" w:hAnsi="Arial" w:cs="Arial"/>
                              <w:sz w:val="24"/>
                              <w:szCs w:val="24"/>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74CC69B" id="Прямоугольник 4" o:spid="_x0000_s1026" style="position:absolute;left:0;text-align:left;margin-left:784.45pt;margin-top:298.9pt;width:57.3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" o:allowincell="f" stroked="f">
              <v:textbox style="layout-flow:vertical">
                <w:txbxContent>
                  <w:p w14:paraId="733BCF09" w14:textId="017A8EE3" w:rsidR="004F5DE8" w:rsidRPr="00142CA4" w:rsidRDefault="004F5DE8" w:rsidP="002B3F31">
                    <w:pPr>
                      <w:spacing w:before="240" w:after="0" w:line="240" w:lineRule="auto"/>
                      <w:rPr>
                        <w:rFonts w:ascii="Arial" w:hAnsi="Arial" w:cs="Arial"/>
                        <w:sz w:val="24"/>
                        <w:szCs w:val="24"/>
                      </w:rPr>
                    </w:pPr>
                    <w:r w:rsidRPr="00142CA4">
                      <w:rPr>
                        <w:rFonts w:ascii="Arial" w:hAnsi="Arial" w:cs="Arial"/>
                        <w:sz w:val="24"/>
                        <w:szCs w:val="24"/>
                      </w:rPr>
                      <w:fldChar w:fldCharType="begin"/>
                    </w:r>
                    <w:r w:rsidRPr="00142CA4">
                      <w:rPr>
                        <w:rFonts w:ascii="Arial" w:hAnsi="Arial" w:cs="Arial"/>
                        <w:sz w:val="24"/>
                        <w:szCs w:val="24"/>
                      </w:rPr>
                      <w:instrText>PAGE   \* MERGEFORMAT</w:instrText>
                    </w:r>
                    <w:r w:rsidRPr="00142CA4">
                      <w:rPr>
                        <w:rFonts w:ascii="Arial" w:hAnsi="Arial" w:cs="Arial"/>
                        <w:sz w:val="24"/>
                        <w:szCs w:val="24"/>
                      </w:rPr>
                      <w:fldChar w:fldCharType="separate"/>
                    </w:r>
                    <w:r w:rsidR="00927903">
                      <w:rPr>
                        <w:rFonts w:ascii="Arial" w:hAnsi="Arial" w:cs="Arial"/>
                        <w:noProof/>
                        <w:sz w:val="24"/>
                        <w:szCs w:val="24"/>
                      </w:rPr>
                      <w:t>5</w:t>
                    </w:r>
                    <w:r w:rsidRPr="00142CA4">
                      <w:rPr>
                        <w:rFonts w:ascii="Arial" w:hAnsi="Arial" w:cs="Arial"/>
                        <w:sz w:val="24"/>
                        <w:szCs w:val="24"/>
                      </w:rPr>
                      <w:fldChar w:fldCharType="end"/>
                    </w:r>
                  </w:p>
                </w:txbxContent>
              </v:textbox>
              <w10:wrap anchorx="page" anchory="page"/>
            </v:rect>
          </w:pict>
        </mc:Fallback>
      </mc:AlternateContent>
    </w:r>
  </w:p>
  <w:p w14:paraId="094FAFBD" w14:textId="77777777" w:rsidR="004F5DE8" w:rsidRPr="00142CA4" w:rsidRDefault="004F5DE8" w:rsidP="002B3F31">
    <w:pPr>
      <w:pStyle w:val="a3"/>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671418"/>
      <w:docPartObj>
        <w:docPartGallery w:val="Page Numbers (Top of Page)"/>
        <w:docPartUnique/>
      </w:docPartObj>
    </w:sdtPr>
    <w:sdtEndPr>
      <w:rPr>
        <w:rFonts w:ascii="Times New Roman" w:hAnsi="Times New Roman" w:cs="Times New Roman"/>
        <w:sz w:val="28"/>
        <w:szCs w:val="28"/>
      </w:rPr>
    </w:sdtEndPr>
    <w:sdtContent>
      <w:p w14:paraId="2D357704" w14:textId="0D1E2F8D" w:rsidR="00C6409F" w:rsidRPr="006A2CBD" w:rsidRDefault="00C6409F">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927903">
          <w:rPr>
            <w:rFonts w:ascii="Times New Roman" w:hAnsi="Times New Roman" w:cs="Times New Roman"/>
            <w:noProof/>
            <w:sz w:val="28"/>
            <w:szCs w:val="28"/>
          </w:rPr>
          <w:t>13</w:t>
        </w:r>
        <w:r w:rsidRPr="006A2CBD">
          <w:rPr>
            <w:rFonts w:ascii="Times New Roman" w:hAnsi="Times New Roman" w:cs="Times New Roman"/>
            <w:sz w:val="28"/>
            <w:szCs w:val="28"/>
          </w:rPr>
          <w:fldChar w:fldCharType="end"/>
        </w:r>
      </w:p>
    </w:sdtContent>
  </w:sdt>
  <w:p w14:paraId="7723A85F" w14:textId="77777777" w:rsidR="00C6409F" w:rsidRDefault="00C640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0F1B69"/>
    <w:multiLevelType w:val="multilevel"/>
    <w:tmpl w:val="6F5C91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30"/>
        </w:tabs>
        <w:ind w:left="1430" w:hanging="720"/>
      </w:pPr>
      <w:rPr>
        <w:rFonts w:hint="default"/>
        <w:b w:val="0"/>
        <w:color w:val="auto"/>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700"/>
        </w:tabs>
        <w:ind w:left="2700" w:hanging="1080"/>
      </w:pPr>
      <w:rPr>
        <w:rFonts w:hint="default"/>
        <w:b w:val="0"/>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8"/>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BB"/>
    <w:rsid w:val="000065D5"/>
    <w:rsid w:val="00010900"/>
    <w:rsid w:val="00015663"/>
    <w:rsid w:val="000467E8"/>
    <w:rsid w:val="0004762F"/>
    <w:rsid w:val="00064B82"/>
    <w:rsid w:val="000758D4"/>
    <w:rsid w:val="00082387"/>
    <w:rsid w:val="000B08AA"/>
    <w:rsid w:val="000E1657"/>
    <w:rsid w:val="000E3FA4"/>
    <w:rsid w:val="000F23EF"/>
    <w:rsid w:val="00100283"/>
    <w:rsid w:val="00105B4E"/>
    <w:rsid w:val="00114FD8"/>
    <w:rsid w:val="0016780E"/>
    <w:rsid w:val="0018130E"/>
    <w:rsid w:val="001A49D9"/>
    <w:rsid w:val="001D073D"/>
    <w:rsid w:val="001E77CC"/>
    <w:rsid w:val="001F6A57"/>
    <w:rsid w:val="002006F4"/>
    <w:rsid w:val="002146B0"/>
    <w:rsid w:val="002208D8"/>
    <w:rsid w:val="002330DE"/>
    <w:rsid w:val="00247992"/>
    <w:rsid w:val="00272C7F"/>
    <w:rsid w:val="00283752"/>
    <w:rsid w:val="00284ACE"/>
    <w:rsid w:val="002908B3"/>
    <w:rsid w:val="0029188A"/>
    <w:rsid w:val="002B037C"/>
    <w:rsid w:val="002D158B"/>
    <w:rsid w:val="002D3552"/>
    <w:rsid w:val="002E222A"/>
    <w:rsid w:val="002F6034"/>
    <w:rsid w:val="00305AD6"/>
    <w:rsid w:val="00335F4C"/>
    <w:rsid w:val="00351865"/>
    <w:rsid w:val="00364A1E"/>
    <w:rsid w:val="0037355D"/>
    <w:rsid w:val="00397009"/>
    <w:rsid w:val="003A4504"/>
    <w:rsid w:val="003D70EF"/>
    <w:rsid w:val="00433A4B"/>
    <w:rsid w:val="00434707"/>
    <w:rsid w:val="004357D9"/>
    <w:rsid w:val="0044267E"/>
    <w:rsid w:val="00443F75"/>
    <w:rsid w:val="0048405F"/>
    <w:rsid w:val="004B26B1"/>
    <w:rsid w:val="004E0B34"/>
    <w:rsid w:val="004E3B7E"/>
    <w:rsid w:val="004E7A2B"/>
    <w:rsid w:val="004F5DE8"/>
    <w:rsid w:val="005077E9"/>
    <w:rsid w:val="00514633"/>
    <w:rsid w:val="00515E4C"/>
    <w:rsid w:val="00535277"/>
    <w:rsid w:val="00537F06"/>
    <w:rsid w:val="0055242B"/>
    <w:rsid w:val="00573880"/>
    <w:rsid w:val="00592969"/>
    <w:rsid w:val="005A2BA7"/>
    <w:rsid w:val="005B1C54"/>
    <w:rsid w:val="005B2D14"/>
    <w:rsid w:val="005C62BD"/>
    <w:rsid w:val="005C658F"/>
    <w:rsid w:val="005E6C2A"/>
    <w:rsid w:val="00604C09"/>
    <w:rsid w:val="00607EA6"/>
    <w:rsid w:val="006200B2"/>
    <w:rsid w:val="006350CB"/>
    <w:rsid w:val="006631D1"/>
    <w:rsid w:val="0066390B"/>
    <w:rsid w:val="00663A16"/>
    <w:rsid w:val="0066775F"/>
    <w:rsid w:val="00684C71"/>
    <w:rsid w:val="006A18DB"/>
    <w:rsid w:val="006A27A4"/>
    <w:rsid w:val="006A4AC1"/>
    <w:rsid w:val="006A6863"/>
    <w:rsid w:val="006F0899"/>
    <w:rsid w:val="006F19AF"/>
    <w:rsid w:val="00704D28"/>
    <w:rsid w:val="007063F0"/>
    <w:rsid w:val="00721846"/>
    <w:rsid w:val="00765019"/>
    <w:rsid w:val="00770710"/>
    <w:rsid w:val="00774014"/>
    <w:rsid w:val="0077539B"/>
    <w:rsid w:val="00796BB0"/>
    <w:rsid w:val="007A03C9"/>
    <w:rsid w:val="007A71FF"/>
    <w:rsid w:val="007B3195"/>
    <w:rsid w:val="007B357E"/>
    <w:rsid w:val="007B5A6E"/>
    <w:rsid w:val="007C0405"/>
    <w:rsid w:val="007C7A18"/>
    <w:rsid w:val="007E4001"/>
    <w:rsid w:val="007E4713"/>
    <w:rsid w:val="007F5178"/>
    <w:rsid w:val="00824076"/>
    <w:rsid w:val="008376F0"/>
    <w:rsid w:val="00850355"/>
    <w:rsid w:val="00864D9B"/>
    <w:rsid w:val="00877295"/>
    <w:rsid w:val="00886D2E"/>
    <w:rsid w:val="00895275"/>
    <w:rsid w:val="0089767C"/>
    <w:rsid w:val="008C6759"/>
    <w:rsid w:val="008F1E2A"/>
    <w:rsid w:val="009064B4"/>
    <w:rsid w:val="009106DB"/>
    <w:rsid w:val="00920B4F"/>
    <w:rsid w:val="00925A67"/>
    <w:rsid w:val="00927903"/>
    <w:rsid w:val="0098770F"/>
    <w:rsid w:val="00997DDB"/>
    <w:rsid w:val="009A19F0"/>
    <w:rsid w:val="009B642A"/>
    <w:rsid w:val="009B762B"/>
    <w:rsid w:val="009C0ECA"/>
    <w:rsid w:val="009C2570"/>
    <w:rsid w:val="009E2FA9"/>
    <w:rsid w:val="00A05C61"/>
    <w:rsid w:val="00A23753"/>
    <w:rsid w:val="00A41039"/>
    <w:rsid w:val="00A46AF0"/>
    <w:rsid w:val="00A675BF"/>
    <w:rsid w:val="00A85D42"/>
    <w:rsid w:val="00A9135F"/>
    <w:rsid w:val="00A96331"/>
    <w:rsid w:val="00AA6416"/>
    <w:rsid w:val="00AB2DF3"/>
    <w:rsid w:val="00AF0B63"/>
    <w:rsid w:val="00AF5B25"/>
    <w:rsid w:val="00B10CF3"/>
    <w:rsid w:val="00B26E25"/>
    <w:rsid w:val="00B36DB8"/>
    <w:rsid w:val="00B44AFE"/>
    <w:rsid w:val="00B90D76"/>
    <w:rsid w:val="00B921E4"/>
    <w:rsid w:val="00BB065C"/>
    <w:rsid w:val="00BB4D47"/>
    <w:rsid w:val="00BD39BB"/>
    <w:rsid w:val="00C05AEC"/>
    <w:rsid w:val="00C22495"/>
    <w:rsid w:val="00C27E51"/>
    <w:rsid w:val="00C47013"/>
    <w:rsid w:val="00C537CD"/>
    <w:rsid w:val="00C6409F"/>
    <w:rsid w:val="00C77F00"/>
    <w:rsid w:val="00C82A31"/>
    <w:rsid w:val="00C91866"/>
    <w:rsid w:val="00C955C2"/>
    <w:rsid w:val="00D360FF"/>
    <w:rsid w:val="00D728C0"/>
    <w:rsid w:val="00DA058F"/>
    <w:rsid w:val="00DB1B91"/>
    <w:rsid w:val="00DD5DBE"/>
    <w:rsid w:val="00E13ACA"/>
    <w:rsid w:val="00E73050"/>
    <w:rsid w:val="00EA696B"/>
    <w:rsid w:val="00EC1DE0"/>
    <w:rsid w:val="00ED43B5"/>
    <w:rsid w:val="00F07898"/>
    <w:rsid w:val="00F115BD"/>
    <w:rsid w:val="00F42E14"/>
    <w:rsid w:val="00F74F61"/>
    <w:rsid w:val="00F94414"/>
    <w:rsid w:val="00FA4285"/>
    <w:rsid w:val="00FE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FB1859C2-DC1B-434D-BC85-4B02F14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character" w:customStyle="1" w:styleId="copytarget">
    <w:name w:val="copy_target"/>
    <w:basedOn w:val="a0"/>
    <w:rsid w:val="006A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733A-9683-46BD-8963-AE476E32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4146</Words>
  <Characters>23638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dc:description>exif_MSED_58ed673e8aa3ce72d77920cc9525635ed0ba6628310be115d2c4a883c22fbfce</dc:description>
  <cp:lastModifiedBy>Бондарева Н.В.</cp:lastModifiedBy>
  <cp:revision>35</cp:revision>
  <cp:lastPrinted>2020-11-10T07:26:00Z</cp:lastPrinted>
  <dcterms:created xsi:type="dcterms:W3CDTF">2020-12-28T07:08:00Z</dcterms:created>
  <dcterms:modified xsi:type="dcterms:W3CDTF">2021-12-08T10:39:00Z</dcterms:modified>
</cp:coreProperties>
</file>